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3E" w:rsidRPr="00902B3E" w:rsidRDefault="00902B3E" w:rsidP="00902B3E">
      <w:pPr>
        <w:tabs>
          <w:tab w:val="left" w:pos="8222"/>
        </w:tabs>
        <w:jc w:val="center"/>
      </w:pPr>
      <w:r w:rsidRPr="00902B3E">
        <w:t xml:space="preserve">АНТИКОРРУПЦИОННАЯ ЭКСПЕРТИЗА </w:t>
      </w:r>
    </w:p>
    <w:p w:rsidR="00902B3E" w:rsidRPr="00902B3E" w:rsidRDefault="00902B3E" w:rsidP="00902B3E">
      <w:pPr>
        <w:tabs>
          <w:tab w:val="left" w:pos="8222"/>
        </w:tabs>
        <w:jc w:val="center"/>
      </w:pPr>
      <w:r w:rsidRPr="00902B3E">
        <w:t xml:space="preserve">в срок с </w:t>
      </w:r>
      <w:r>
        <w:t>13.02.2026 по 16.03.2026</w:t>
      </w:r>
      <w:r w:rsidRPr="00902B3E">
        <w:t xml:space="preserve"> года</w:t>
      </w:r>
    </w:p>
    <w:p w:rsidR="00902B3E" w:rsidRPr="00902B3E" w:rsidRDefault="00902B3E" w:rsidP="00902B3E">
      <w:pPr>
        <w:tabs>
          <w:tab w:val="left" w:pos="8222"/>
        </w:tabs>
        <w:jc w:val="center"/>
      </w:pPr>
      <w:r w:rsidRPr="00902B3E">
        <w:t>Все замечания по проекту направлять по адресу</w:t>
      </w:r>
    </w:p>
    <w:p w:rsidR="00902B3E" w:rsidRPr="00902B3E" w:rsidRDefault="00902B3E" w:rsidP="00902B3E">
      <w:pPr>
        <w:tabs>
          <w:tab w:val="left" w:pos="8222"/>
        </w:tabs>
        <w:jc w:val="center"/>
      </w:pPr>
      <w:r w:rsidRPr="00902B3E">
        <w:t xml:space="preserve">606210, Нижегородская область, Лысковский район, г. Лысково, ул. Ленина, 23.  </w:t>
      </w:r>
    </w:p>
    <w:p w:rsidR="00902B3E" w:rsidRPr="00902B3E" w:rsidRDefault="00902B3E" w:rsidP="00902B3E">
      <w:pPr>
        <w:tabs>
          <w:tab w:val="left" w:pos="8222"/>
        </w:tabs>
        <w:jc w:val="center"/>
      </w:pPr>
      <w:r w:rsidRPr="00902B3E">
        <w:t>Телефон (831 49) 5-37-72,  факс (831 49) 5-39-39</w:t>
      </w:r>
    </w:p>
    <w:p w:rsidR="00902B3E" w:rsidRPr="00902B3E" w:rsidRDefault="00902B3E" w:rsidP="00902B3E">
      <w:pPr>
        <w:tabs>
          <w:tab w:val="left" w:pos="8222"/>
        </w:tabs>
        <w:jc w:val="center"/>
        <w:rPr>
          <w:color w:val="0563C1"/>
          <w:u w:val="single"/>
        </w:rPr>
      </w:pPr>
      <w:r w:rsidRPr="00902B3E">
        <w:rPr>
          <w:lang w:val="en-US"/>
        </w:rPr>
        <w:t>E</w:t>
      </w:r>
      <w:r w:rsidRPr="00902B3E">
        <w:t>-</w:t>
      </w:r>
      <w:r w:rsidRPr="00902B3E">
        <w:rPr>
          <w:lang w:val="en-US"/>
        </w:rPr>
        <w:t>mail</w:t>
      </w:r>
      <w:r w:rsidRPr="00902B3E">
        <w:t xml:space="preserve">:  </w:t>
      </w:r>
      <w:r w:rsidRPr="00902B3E">
        <w:rPr>
          <w:lang w:val="en-US"/>
        </w:rPr>
        <w:t>official</w:t>
      </w:r>
      <w:r w:rsidRPr="00902B3E">
        <w:t>@</w:t>
      </w:r>
      <w:r w:rsidRPr="00902B3E">
        <w:rPr>
          <w:lang w:val="en-US"/>
        </w:rPr>
        <w:t>adm</w:t>
      </w:r>
      <w:r w:rsidRPr="00902B3E">
        <w:t>.</w:t>
      </w:r>
      <w:r w:rsidRPr="00902B3E">
        <w:rPr>
          <w:lang w:val="en-US"/>
        </w:rPr>
        <w:t>lsk</w:t>
      </w:r>
      <w:r w:rsidRPr="00902B3E">
        <w:t>.</w:t>
      </w:r>
      <w:r w:rsidRPr="00902B3E">
        <w:rPr>
          <w:lang w:val="en-US"/>
        </w:rPr>
        <w:t>nnov</w:t>
      </w:r>
      <w:r w:rsidRPr="00902B3E">
        <w:t>.</w:t>
      </w:r>
      <w:r w:rsidRPr="00902B3E">
        <w:rPr>
          <w:lang w:val="en-US"/>
        </w:rPr>
        <w:t>ru</w:t>
      </w:r>
      <w:r w:rsidRPr="00902B3E">
        <w:t xml:space="preserve"> или </w:t>
      </w:r>
      <w:hyperlink r:id="rId8" w:history="1">
        <w:r w:rsidRPr="00902B3E">
          <w:rPr>
            <w:color w:val="0563C1"/>
            <w:u w:val="single"/>
            <w:lang w:val="en-US"/>
          </w:rPr>
          <w:t>arhitektor</w:t>
        </w:r>
        <w:r w:rsidRPr="00902B3E">
          <w:rPr>
            <w:color w:val="0563C1"/>
            <w:u w:val="single"/>
          </w:rPr>
          <w:t>.</w:t>
        </w:r>
        <w:r w:rsidRPr="00902B3E">
          <w:rPr>
            <w:color w:val="0563C1"/>
            <w:u w:val="single"/>
            <w:lang w:val="en-US"/>
          </w:rPr>
          <w:t>lsk</w:t>
        </w:r>
        <w:r w:rsidRPr="00902B3E">
          <w:rPr>
            <w:color w:val="0563C1"/>
            <w:u w:val="single"/>
          </w:rPr>
          <w:t>@</w:t>
        </w:r>
        <w:r w:rsidRPr="00902B3E">
          <w:rPr>
            <w:color w:val="0563C1"/>
            <w:u w:val="single"/>
            <w:lang w:val="en-US"/>
          </w:rPr>
          <w:t>mail</w:t>
        </w:r>
        <w:r w:rsidRPr="00902B3E">
          <w:rPr>
            <w:color w:val="0563C1"/>
            <w:u w:val="single"/>
          </w:rPr>
          <w:t>.</w:t>
        </w:r>
        <w:r w:rsidRPr="00902B3E">
          <w:rPr>
            <w:color w:val="0563C1"/>
            <w:u w:val="single"/>
            <w:lang w:val="en-US"/>
          </w:rPr>
          <w:t>ru</w:t>
        </w:r>
      </w:hyperlink>
    </w:p>
    <w:p w:rsidR="00902B3E" w:rsidRDefault="00902B3E">
      <w:pPr>
        <w:spacing w:before="240"/>
        <w:jc w:val="center"/>
        <w:rPr>
          <w:sz w:val="24"/>
          <w:szCs w:val="24"/>
        </w:rPr>
      </w:pPr>
    </w:p>
    <w:p w:rsidR="0095020A" w:rsidRDefault="00703B5D">
      <w:pPr>
        <w:spacing w:before="24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42290" cy="664210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29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0pt;height:52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95020A" w:rsidRDefault="0095020A">
      <w:pPr>
        <w:spacing w:before="240"/>
        <w:jc w:val="both"/>
        <w:rPr>
          <w:sz w:val="24"/>
          <w:szCs w:val="24"/>
        </w:rPr>
      </w:pPr>
    </w:p>
    <w:p w:rsidR="0095020A" w:rsidRDefault="00703B5D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Администрация </w:t>
      </w:r>
    </w:p>
    <w:p w:rsidR="0095020A" w:rsidRDefault="00703B5D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Лысковского муниципального округа</w:t>
      </w:r>
    </w:p>
    <w:p w:rsidR="0095020A" w:rsidRDefault="00703B5D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:rsidR="0095020A" w:rsidRDefault="0095020A">
      <w:pPr>
        <w:jc w:val="center"/>
        <w:rPr>
          <w:sz w:val="24"/>
          <w:szCs w:val="24"/>
        </w:rPr>
      </w:pPr>
    </w:p>
    <w:p w:rsidR="0095020A" w:rsidRDefault="0095020A">
      <w:pPr>
        <w:jc w:val="center"/>
        <w:rPr>
          <w:sz w:val="24"/>
          <w:szCs w:val="24"/>
        </w:rPr>
      </w:pPr>
    </w:p>
    <w:p w:rsidR="0095020A" w:rsidRDefault="00703B5D">
      <w:pPr>
        <w:jc w:val="center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П О С Т А Н О В Л Е Н И Е</w:t>
      </w:r>
    </w:p>
    <w:p w:rsidR="0095020A" w:rsidRPr="00902B3E" w:rsidRDefault="00902B3E">
      <w:pPr>
        <w:jc w:val="center"/>
        <w:rPr>
          <w:szCs w:val="20"/>
        </w:rPr>
      </w:pPr>
      <w:r w:rsidRPr="00902B3E">
        <w:rPr>
          <w:szCs w:val="20"/>
        </w:rPr>
        <w:t>(ПРОЕКТ)</w:t>
      </w:r>
    </w:p>
    <w:p w:rsidR="0095020A" w:rsidRDefault="0095020A">
      <w:pPr>
        <w:jc w:val="center"/>
        <w:rPr>
          <w:sz w:val="28"/>
          <w:szCs w:val="28"/>
        </w:rPr>
      </w:pPr>
    </w:p>
    <w:p w:rsidR="00902B3E" w:rsidRDefault="00902B3E">
      <w:pPr>
        <w:jc w:val="center"/>
        <w:rPr>
          <w:sz w:val="28"/>
          <w:szCs w:val="28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95020A">
        <w:tc>
          <w:tcPr>
            <w:tcW w:w="4215" w:type="dxa"/>
            <w:shd w:val="clear" w:color="auto" w:fill="auto"/>
          </w:tcPr>
          <w:p w:rsidR="0095020A" w:rsidRDefault="00703B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4573" w:type="dxa"/>
          </w:tcPr>
          <w:p w:rsidR="0095020A" w:rsidRDefault="00703B5D">
            <w:pPr>
              <w:ind w:left="13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>______________</w:t>
            </w:r>
          </w:p>
        </w:tc>
      </w:tr>
    </w:tbl>
    <w:p w:rsidR="0095020A" w:rsidRDefault="00703B5D">
      <w:p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</w:p>
    <w:p w:rsidR="0095020A" w:rsidRDefault="0095020A">
      <w:pPr>
        <w:jc w:val="center"/>
        <w:rPr>
          <w:b/>
          <w:bCs/>
          <w:sz w:val="24"/>
          <w:szCs w:val="24"/>
          <w:lang w:eastAsia="ru-RU"/>
        </w:rPr>
      </w:pPr>
    </w:p>
    <w:p w:rsidR="0095020A" w:rsidRDefault="00703B5D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95020A" w:rsidRDefault="00703B5D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администрации Лысковского муниципального округа </w:t>
      </w:r>
      <w:r>
        <w:rPr>
          <w:b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</w:t>
      </w:r>
    </w:p>
    <w:p w:rsidR="0095020A" w:rsidRDefault="00703B5D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95020A" w:rsidRDefault="0095020A">
      <w:pPr>
        <w:jc w:val="center"/>
        <w:rPr>
          <w:b/>
          <w:bCs/>
          <w:sz w:val="28"/>
          <w:szCs w:val="28"/>
          <w:lang w:eastAsia="ru-RU"/>
        </w:rPr>
      </w:pPr>
    </w:p>
    <w:p w:rsidR="0095020A" w:rsidRDefault="0095020A">
      <w:pPr>
        <w:jc w:val="center"/>
        <w:rPr>
          <w:b/>
          <w:bCs/>
          <w:sz w:val="28"/>
          <w:szCs w:val="28"/>
          <w:lang w:eastAsia="ru-RU"/>
        </w:rPr>
      </w:pP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</w:t>
      </w:r>
      <w:r>
        <w:rPr>
          <w:sz w:val="28"/>
          <w:szCs w:val="28"/>
        </w:rPr>
        <w:t>№ 210-ФЗ «Об организации предоставления государственных и муниципальных услуг», Законом Нижегородской области от 29.04.2020 № 37-З «О преобразовании муниципальных образований Лысковского муниципального района Нижегородской области»,  решением Совета депута</w:t>
      </w:r>
      <w:r>
        <w:rPr>
          <w:sz w:val="28"/>
          <w:szCs w:val="28"/>
        </w:rPr>
        <w:t>тов Лысковского муниципального округа Нижегородской области от 24.12.2020 № 86 «О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правопреемстве», постановлением админ</w:t>
      </w:r>
      <w:r>
        <w:rPr>
          <w:sz w:val="28"/>
          <w:szCs w:val="28"/>
        </w:rPr>
        <w:t xml:space="preserve">истрации Лысковского муниципального округа Нижегородской области от 03.11.2022 № 2364 «Об утверждении Порядка разработки и утверждения административных регламентов предоставления муниципальных услуг в Лысковском </w:t>
      </w:r>
      <w:r>
        <w:rPr>
          <w:sz w:val="28"/>
          <w:szCs w:val="28"/>
        </w:rPr>
        <w:lastRenderedPageBreak/>
        <w:t>муниципальном округе Нижегородской области»,</w:t>
      </w:r>
      <w:r>
        <w:rPr>
          <w:sz w:val="28"/>
          <w:szCs w:val="28"/>
        </w:rPr>
        <w:t xml:space="preserve"> администрация Лысковского муниципального округа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902B3E" w:rsidRPr="00902B3E" w:rsidRDefault="00703B5D" w:rsidP="001C1ECE">
      <w:pPr>
        <w:keepNext/>
        <w:numPr>
          <w:ilvl w:val="0"/>
          <w:numId w:val="5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02B3E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3" w:tooltip="https://login.consultant.ru/link/?rnd=4F76CFA3B754175EE6B7A4131CD947A5&amp;req=doc&amp;base=LAW&amp;n=314549&amp;dst=100017&amp;fld=134&amp;date=22.01.2020" w:history="1">
        <w:r w:rsidRPr="00902B3E">
          <w:rPr>
            <w:sz w:val="28"/>
            <w:szCs w:val="28"/>
            <w:lang w:eastAsia="ru-RU"/>
          </w:rPr>
          <w:t>регламент</w:t>
        </w:r>
      </w:hyperlink>
      <w:r w:rsidRPr="00902B3E">
        <w:rPr>
          <w:sz w:val="28"/>
          <w:szCs w:val="28"/>
          <w:lang w:eastAsia="ru-RU"/>
        </w:rPr>
        <w:t xml:space="preserve"> </w:t>
      </w:r>
      <w:r w:rsidRPr="00902B3E">
        <w:rPr>
          <w:sz w:val="28"/>
          <w:szCs w:val="28"/>
        </w:rPr>
        <w:t>администрации Лысковского муниципального округа Нижегородской области</w:t>
      </w:r>
      <w:r w:rsidRPr="00902B3E">
        <w:rPr>
          <w:sz w:val="28"/>
          <w:szCs w:val="28"/>
          <w:lang w:eastAsia="ru-RU"/>
        </w:rPr>
        <w:t xml:space="preserve"> по предоставлению </w:t>
      </w:r>
      <w:r w:rsidRPr="00902B3E">
        <w:rPr>
          <w:sz w:val="28"/>
          <w:szCs w:val="28"/>
        </w:rPr>
        <w:t>муниципальной</w:t>
      </w:r>
      <w:r w:rsidRPr="00902B3E">
        <w:rPr>
          <w:sz w:val="28"/>
          <w:szCs w:val="28"/>
          <w:lang w:eastAsia="ru-RU"/>
        </w:rPr>
        <w:t xml:space="preserve"> ус</w:t>
      </w:r>
      <w:r w:rsidRPr="00902B3E">
        <w:rPr>
          <w:sz w:val="28"/>
          <w:szCs w:val="28"/>
          <w:lang w:eastAsia="ru-RU"/>
        </w:rPr>
        <w:t>луги «</w:t>
      </w:r>
      <w:r w:rsidRPr="00902B3E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территории».</w:t>
      </w:r>
    </w:p>
    <w:p w:rsidR="0095020A" w:rsidRPr="00902B3E" w:rsidRDefault="00703B5D" w:rsidP="001C1ECE">
      <w:pPr>
        <w:keepNext/>
        <w:numPr>
          <w:ilvl w:val="0"/>
          <w:numId w:val="5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902B3E">
        <w:rPr>
          <w:sz w:val="28"/>
          <w:szCs w:val="28"/>
        </w:rPr>
        <w:t>Признать</w:t>
      </w:r>
      <w:r w:rsidRPr="00902B3E">
        <w:rPr>
          <w:sz w:val="28"/>
          <w:szCs w:val="28"/>
          <w:lang w:val="en-US"/>
        </w:rPr>
        <w:t xml:space="preserve"> </w:t>
      </w:r>
      <w:r w:rsidRPr="00902B3E">
        <w:rPr>
          <w:sz w:val="28"/>
          <w:szCs w:val="28"/>
        </w:rPr>
        <w:t>утратившими</w:t>
      </w:r>
      <w:r w:rsidRPr="00902B3E">
        <w:rPr>
          <w:sz w:val="28"/>
          <w:szCs w:val="28"/>
          <w:lang w:val="en-US"/>
        </w:rPr>
        <w:t xml:space="preserve"> </w:t>
      </w:r>
      <w:r w:rsidRPr="00902B3E">
        <w:rPr>
          <w:sz w:val="28"/>
          <w:szCs w:val="28"/>
        </w:rPr>
        <w:t>силу</w:t>
      </w:r>
      <w:r w:rsidRPr="00902B3E">
        <w:rPr>
          <w:sz w:val="28"/>
          <w:szCs w:val="28"/>
          <w:lang w:val="en-US"/>
        </w:rPr>
        <w:t>:</w:t>
      </w:r>
    </w:p>
    <w:p w:rsidR="0095020A" w:rsidRDefault="00703B5D">
      <w:pPr>
        <w:pStyle w:val="af5"/>
        <w:keepNext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ункт 1 постановления администрации Лысковского муниципального района Нижегородской области от 23.01.2018 № 33 «Об у</w:t>
      </w:r>
      <w:r>
        <w:rPr>
          <w:sz w:val="28"/>
          <w:szCs w:val="28"/>
        </w:rPr>
        <w:t>тверждении Административного регламента администрации Лысковского муниципального района Нижегородской области по предоставлению муниципальной услуги «Принятие решения об утверждении схемы расположения земельного участка или земельных участков, расположенны</w:t>
      </w:r>
      <w:r>
        <w:rPr>
          <w:sz w:val="28"/>
          <w:szCs w:val="28"/>
        </w:rPr>
        <w:t>х на территории Лысковского муниципального района на кадастровом плане территории Нижегородской области, находящихся в муниципальной собственности».</w:t>
      </w:r>
    </w:p>
    <w:p w:rsidR="0095020A" w:rsidRDefault="00703B5D">
      <w:pPr>
        <w:pStyle w:val="af5"/>
        <w:keepNext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Лысковского муниципального района Нижегородской области от 09.01.2019 № 4 «О вн</w:t>
      </w:r>
      <w:r>
        <w:rPr>
          <w:sz w:val="28"/>
          <w:szCs w:val="28"/>
        </w:rPr>
        <w:t xml:space="preserve">есении изменений в административный регламент администрации Лысковского муниципального района по предоставлению муниципальной услуги «Принятие решения об утверждении схемы расположения земельного участка или земельных участков, расположенных на территории </w:t>
      </w:r>
      <w:r>
        <w:rPr>
          <w:sz w:val="28"/>
          <w:szCs w:val="28"/>
        </w:rPr>
        <w:t>Лысковского муниципального района на кадастровом плане территории Нижегородской области, находящихся в муниципальной собственности», утвержденный постановлением администрации Лысковского муниципального района Нижегородской области от 23.01.2018 № 33».</w:t>
      </w:r>
    </w:p>
    <w:p w:rsidR="0095020A" w:rsidRDefault="00703B5D">
      <w:pPr>
        <w:pStyle w:val="af5"/>
        <w:keepNext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>
        <w:rPr>
          <w:sz w:val="28"/>
          <w:szCs w:val="28"/>
        </w:rPr>
        <w:t>ановление администрации Лысковского муниципального района Нижегородской области от 29.01.2019 № 89 «О внесении изменений в административный регламент администрации Лысковского муниципального района по предоставлению муниципальной услуги «Принятие решения о</w:t>
      </w:r>
      <w:r>
        <w:rPr>
          <w:sz w:val="28"/>
          <w:szCs w:val="28"/>
        </w:rPr>
        <w:t>б утверждении схемы расположения земельного участка или земельных участков, расположенных на территории Лысковского муниципального района на кадастровом плане территории Нижегородской области, находящихся в муниципальной собственности», утвержденный постан</w:t>
      </w:r>
      <w:r>
        <w:rPr>
          <w:sz w:val="28"/>
          <w:szCs w:val="28"/>
        </w:rPr>
        <w:t>овлением администрации Лысковского муниципального района Нижегородской области от 23.01.2018 № 33»</w:t>
      </w:r>
    </w:p>
    <w:p w:rsidR="0095020A" w:rsidRDefault="00703B5D">
      <w:pPr>
        <w:pStyle w:val="af5"/>
        <w:keepNext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Лысковского муниципального района Нижегородской области от 04.10.2019 № 850 «О внесении изменений в административный регламент ад</w:t>
      </w:r>
      <w:r>
        <w:rPr>
          <w:sz w:val="28"/>
          <w:szCs w:val="28"/>
        </w:rPr>
        <w:t>министрации Лысковского муниципального района по предоставлению муниципальной услуги «Принятие решения об утверждении схемы расположения земельного участка или земельных участков, расположенных на территории Лысковского муниципального района на кадастровом</w:t>
      </w:r>
      <w:r>
        <w:rPr>
          <w:sz w:val="28"/>
          <w:szCs w:val="28"/>
        </w:rPr>
        <w:t xml:space="preserve"> плане территории Нижегородской области, находящихся в муниципальной собственности», утвержденный постановлением администрации </w:t>
      </w:r>
      <w:r>
        <w:rPr>
          <w:sz w:val="28"/>
          <w:szCs w:val="28"/>
        </w:rPr>
        <w:lastRenderedPageBreak/>
        <w:t>Лысковского муниципального района Нижегородской области от 23.01.2018 № 33».</w:t>
      </w:r>
    </w:p>
    <w:p w:rsidR="0095020A" w:rsidRDefault="00703B5D">
      <w:pPr>
        <w:pStyle w:val="af5"/>
        <w:keepNext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постановления администрации МО «г. Лысково» </w:t>
      </w:r>
      <w:r>
        <w:rPr>
          <w:sz w:val="28"/>
          <w:szCs w:val="28"/>
        </w:rPr>
        <w:t>Нижегородской области от 18.11.2016 № 274 «Об утверждении административного регламента предоставления муниципальной услуги «Утверждение схем расположения земельных участков, расположенных на территории МО «г.Лысково», на кадастровой карте (плане) территори</w:t>
      </w:r>
      <w:r>
        <w:rPr>
          <w:sz w:val="28"/>
          <w:szCs w:val="28"/>
        </w:rPr>
        <w:t>и».</w:t>
      </w:r>
    </w:p>
    <w:p w:rsidR="0095020A" w:rsidRDefault="00703B5D">
      <w:pPr>
        <w:pStyle w:val="af5"/>
        <w:keepNext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МО «г. Лысково» Нижегородской области от 26.01.2017 № 23 «Об утверждение схем расположения земельных участков, расположенных на территории МО «г.Лысково», на кадастровой карте (плане) территории».</w:t>
      </w:r>
    </w:p>
    <w:p w:rsidR="0095020A" w:rsidRDefault="00703B5D">
      <w:pPr>
        <w:pStyle w:val="af5"/>
        <w:keepNext/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 </w:t>
      </w:r>
      <w:r>
        <w:rPr>
          <w:sz w:val="28"/>
          <w:szCs w:val="28"/>
        </w:rPr>
        <w:t>администрации Лысковского муниципального округа Нижегородской области, ответственным за предоставление муниципальной услуги «Утверждение схемы расположения земельного участка или земельных участков на кадастровом плане территории», определить отдел архитек</w:t>
      </w:r>
      <w:r>
        <w:rPr>
          <w:sz w:val="28"/>
          <w:szCs w:val="28"/>
        </w:rPr>
        <w:t>туры и градостроительства.</w:t>
      </w:r>
    </w:p>
    <w:p w:rsidR="0095020A" w:rsidRDefault="00703B5D">
      <w:pPr>
        <w:keepNext/>
        <w:numPr>
          <w:ilvl w:val="0"/>
          <w:numId w:val="5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</w:t>
      </w:r>
      <w:r>
        <w:rPr>
          <w:sz w:val="28"/>
          <w:szCs w:val="28"/>
          <w:lang w:eastAsia="ru-RU"/>
        </w:rPr>
        <w:t>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95020A" w:rsidRDefault="0095020A">
      <w:pPr>
        <w:keepNext/>
        <w:ind w:firstLine="709"/>
        <w:jc w:val="both"/>
        <w:rPr>
          <w:sz w:val="28"/>
          <w:szCs w:val="28"/>
        </w:rPr>
      </w:pPr>
    </w:p>
    <w:p w:rsidR="0095020A" w:rsidRDefault="0095020A">
      <w:pPr>
        <w:keepNext/>
        <w:ind w:firstLine="709"/>
        <w:jc w:val="both"/>
        <w:rPr>
          <w:sz w:val="28"/>
          <w:szCs w:val="28"/>
        </w:rPr>
      </w:pPr>
    </w:p>
    <w:p w:rsidR="0095020A" w:rsidRDefault="0095020A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3"/>
        <w:tblW w:w="130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28"/>
        <w:gridCol w:w="3260"/>
      </w:tblGrid>
      <w:tr w:rsidR="0095020A">
        <w:tc>
          <w:tcPr>
            <w:tcW w:w="4253" w:type="dxa"/>
          </w:tcPr>
          <w:p w:rsidR="0095020A" w:rsidRDefault="00703B5D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Глава местного самоуправления</w:t>
            </w:r>
          </w:p>
        </w:tc>
        <w:tc>
          <w:tcPr>
            <w:tcW w:w="5528" w:type="dxa"/>
          </w:tcPr>
          <w:p w:rsidR="0095020A" w:rsidRDefault="00703B5D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А.В.Кочмарёв                                                       </w:t>
            </w:r>
          </w:p>
        </w:tc>
        <w:tc>
          <w:tcPr>
            <w:tcW w:w="3260" w:type="dxa"/>
          </w:tcPr>
          <w:p w:rsidR="0095020A" w:rsidRDefault="0095020A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95020A" w:rsidRDefault="0095020A">
      <w:pPr>
        <w:spacing w:before="240"/>
        <w:ind w:left="5670"/>
        <w:jc w:val="center"/>
        <w:rPr>
          <w:sz w:val="24"/>
          <w:szCs w:val="24"/>
        </w:rPr>
      </w:pPr>
    </w:p>
    <w:p w:rsidR="0095020A" w:rsidRDefault="0095020A">
      <w:pPr>
        <w:spacing w:before="240"/>
        <w:ind w:left="5670"/>
        <w:jc w:val="center"/>
        <w:rPr>
          <w:sz w:val="24"/>
          <w:szCs w:val="24"/>
        </w:rPr>
      </w:pPr>
    </w:p>
    <w:p w:rsidR="0095020A" w:rsidRDefault="0095020A">
      <w:pPr>
        <w:spacing w:before="240"/>
        <w:ind w:left="5670"/>
        <w:jc w:val="center"/>
        <w:rPr>
          <w:sz w:val="24"/>
          <w:szCs w:val="24"/>
        </w:rPr>
      </w:pPr>
    </w:p>
    <w:p w:rsidR="0095020A" w:rsidRDefault="0095020A">
      <w:pPr>
        <w:spacing w:before="240"/>
        <w:ind w:left="5670"/>
        <w:jc w:val="center"/>
        <w:rPr>
          <w:sz w:val="24"/>
          <w:szCs w:val="24"/>
        </w:rPr>
      </w:pPr>
    </w:p>
    <w:p w:rsidR="0095020A" w:rsidRDefault="0095020A">
      <w:pPr>
        <w:spacing w:before="240"/>
        <w:ind w:left="5670"/>
        <w:jc w:val="center"/>
        <w:rPr>
          <w:sz w:val="24"/>
          <w:szCs w:val="24"/>
        </w:rPr>
      </w:pPr>
    </w:p>
    <w:p w:rsidR="0095020A" w:rsidRDefault="0095020A">
      <w:pPr>
        <w:spacing w:before="240"/>
        <w:ind w:left="5670"/>
        <w:jc w:val="center"/>
        <w:rPr>
          <w:sz w:val="24"/>
          <w:szCs w:val="24"/>
        </w:rPr>
      </w:pPr>
    </w:p>
    <w:p w:rsidR="0095020A" w:rsidRDefault="00703B5D">
      <w:pPr>
        <w:spacing w:before="240"/>
        <w:ind w:left="5670"/>
        <w:jc w:val="center"/>
        <w:rPr>
          <w:sz w:val="24"/>
          <w:szCs w:val="24"/>
        </w:rPr>
        <w:sectPr w:rsidR="0095020A" w:rsidSect="00902B3E">
          <w:headerReference w:type="default" r:id="rId14"/>
          <w:headerReference w:type="first" r:id="rId15"/>
          <w:pgSz w:w="11906" w:h="16838"/>
          <w:pgMar w:top="1135" w:right="1133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 xml:space="preserve">                          </w:t>
      </w:r>
    </w:p>
    <w:p w:rsidR="0095020A" w:rsidRDefault="00703B5D">
      <w:pPr>
        <w:spacing w:before="24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bookmarkStart w:id="0" w:name="_GoBack"/>
      <w:bookmarkEnd w:id="0"/>
      <w:r>
        <w:rPr>
          <w:sz w:val="24"/>
          <w:szCs w:val="24"/>
        </w:rPr>
        <w:t>У</w:t>
      </w:r>
      <w:r>
        <w:rPr>
          <w:sz w:val="24"/>
          <w:szCs w:val="24"/>
        </w:rPr>
        <w:t>ТВЕРЖДЕН</w:t>
      </w:r>
    </w:p>
    <w:p w:rsidR="0095020A" w:rsidRDefault="00703B5D">
      <w:pPr>
        <w:spacing w:before="24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Лысковского муниципального округа Нижегородской области                   от_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 xml:space="preserve"> № _</w:t>
      </w:r>
      <w:r>
        <w:rPr>
          <w:sz w:val="24"/>
          <w:szCs w:val="24"/>
        </w:rPr>
        <w:t>_____</w:t>
      </w:r>
    </w:p>
    <w:p w:rsidR="0095020A" w:rsidRDefault="0095020A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95020A" w:rsidRDefault="0095020A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администрации</w:t>
      </w:r>
      <w:r>
        <w:rPr>
          <w:b/>
          <w:bCs/>
          <w:sz w:val="28"/>
          <w:szCs w:val="28"/>
          <w:lang w:eastAsia="ru-RU"/>
        </w:rPr>
        <w:t xml:space="preserve"> Лысковского муниципального округа Нижегородской области по предоставлению муниципальной услуги </w:t>
      </w:r>
    </w:p>
    <w:p w:rsidR="0095020A" w:rsidRDefault="00703B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95020A" w:rsidRDefault="00703B5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(далее – Административный регламент)</w:t>
      </w:r>
    </w:p>
    <w:p w:rsidR="0095020A" w:rsidRDefault="0095020A">
      <w:pPr>
        <w:jc w:val="center"/>
        <w:rPr>
          <w:rFonts w:eastAsia="Calibri"/>
          <w:sz w:val="28"/>
          <w:szCs w:val="28"/>
        </w:rPr>
      </w:pPr>
    </w:p>
    <w:p w:rsidR="0095020A" w:rsidRDefault="00703B5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</w:t>
      </w:r>
      <w:r>
        <w:rPr>
          <w:rFonts w:eastAsia="Yu Gothic Light"/>
          <w:b/>
          <w:bCs/>
          <w:sz w:val="28"/>
          <w:szCs w:val="28"/>
        </w:rPr>
        <w:t>ения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</w:t>
      </w:r>
      <w:r>
        <w:rPr>
          <w:sz w:val="28"/>
          <w:szCs w:val="28"/>
          <w:lang w:eastAsia="ru-RU"/>
        </w:rPr>
        <w:t xml:space="preserve">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</w:t>
      </w:r>
      <w:r>
        <w:rPr>
          <w:sz w:val="28"/>
          <w:szCs w:val="28"/>
          <w:lang w:eastAsia="ru-RU"/>
        </w:rPr>
        <w:t>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</w:t>
      </w:r>
      <w:r>
        <w:rPr>
          <w:sz w:val="28"/>
          <w:szCs w:val="28"/>
          <w:lang w:eastAsia="ru-RU"/>
        </w:rPr>
        <w:t>ном портале.</w:t>
      </w:r>
    </w:p>
    <w:p w:rsidR="0095020A" w:rsidRDefault="00703B5D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95020A" w:rsidRDefault="00703B5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  <w:highlight w:val="white"/>
          <w:lang w:eastAsia="ru-RU"/>
        </w:rPr>
        <w:t>администрацией Лысковского муниципального округа Нижегородской области (далее – Орган местного самоуправления).</w:t>
      </w:r>
    </w:p>
    <w:p w:rsidR="0095020A" w:rsidRDefault="0095020A">
      <w:pPr>
        <w:spacing w:after="160"/>
        <w:ind w:left="709"/>
        <w:contextualSpacing/>
        <w:jc w:val="both"/>
        <w:rPr>
          <w:sz w:val="28"/>
          <w:szCs w:val="28"/>
        </w:rPr>
      </w:pP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</w:t>
      </w:r>
      <w:r>
        <w:rPr>
          <w:sz w:val="28"/>
          <w:szCs w:val="28"/>
          <w:lang w:eastAsia="ru-RU"/>
        </w:rPr>
        <w:t>ному регламенту, и оснований обращения в Орган местного самоуправления, результатами предоставления Услуги являются:</w:t>
      </w:r>
    </w:p>
    <w:p w:rsidR="0095020A" w:rsidRDefault="00703B5D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95020A" w:rsidRDefault="00703B5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95020A" w:rsidRDefault="00703B5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</w:t>
      </w:r>
      <w:r>
        <w:rPr>
          <w:sz w:val="28"/>
          <w:szCs w:val="28"/>
        </w:rPr>
        <w:t>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95020A" w:rsidRDefault="00703B5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р</w:t>
      </w:r>
      <w:r>
        <w:rPr>
          <w:sz w:val="28"/>
          <w:szCs w:val="28"/>
        </w:rPr>
        <w:t>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</w:t>
      </w:r>
      <w:r>
        <w:rPr>
          <w:sz w:val="28"/>
          <w:szCs w:val="28"/>
        </w:rPr>
        <w:t xml:space="preserve">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</w:t>
      </w:r>
      <w:r>
        <w:rPr>
          <w:sz w:val="28"/>
          <w:szCs w:val="28"/>
        </w:rPr>
        <w:t>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</w:t>
      </w:r>
      <w:r>
        <w:rPr>
          <w:sz w:val="28"/>
          <w:szCs w:val="28"/>
        </w:rPr>
        <w:t>ента, подписанного усиленной квалифицированной электронной подписью).</w:t>
      </w:r>
    </w:p>
    <w:p w:rsidR="0095020A" w:rsidRDefault="00703B5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5020A" w:rsidRDefault="00703B5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</w:t>
      </w:r>
      <w:r>
        <w:rPr>
          <w:sz w:val="28"/>
          <w:szCs w:val="28"/>
        </w:rPr>
        <w:t xml:space="preserve"> по результатам предоставления Услуги:</w:t>
      </w:r>
    </w:p>
    <w:p w:rsidR="0095020A" w:rsidRDefault="00703B5D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</w:t>
      </w:r>
      <w:r>
        <w:rPr>
          <w:sz w:val="28"/>
          <w:szCs w:val="28"/>
          <w:lang w:eastAsia="ru-RU"/>
        </w:rPr>
        <w:t>нной электронной подписью);</w:t>
      </w:r>
    </w:p>
    <w:p w:rsidR="0095020A" w:rsidRDefault="00703B5D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</w:t>
      </w:r>
      <w:r>
        <w:rPr>
          <w:sz w:val="28"/>
          <w:szCs w:val="28"/>
        </w:rPr>
        <w:t>исанного усиленной квалифицированной электронной подписью);</w:t>
      </w:r>
    </w:p>
    <w:p w:rsidR="0095020A" w:rsidRDefault="00703B5D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</w:t>
      </w:r>
      <w:r>
        <w:rPr>
          <w:sz w:val="28"/>
          <w:szCs w:val="28"/>
        </w:rPr>
        <w:t xml:space="preserve">еле; в форме </w:t>
      </w:r>
      <w:r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подписью).</w:t>
      </w:r>
    </w:p>
    <w:p w:rsidR="0095020A" w:rsidRDefault="00703B5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виде до</w:t>
      </w:r>
      <w:r>
        <w:rPr>
          <w:sz w:val="28"/>
          <w:szCs w:val="28"/>
        </w:rPr>
        <w:t>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</w:t>
      </w:r>
      <w:r>
        <w:rPr>
          <w:sz w:val="28"/>
          <w:szCs w:val="28"/>
        </w:rPr>
        <w:t>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</w:t>
      </w:r>
      <w:r>
        <w:rPr>
          <w:sz w:val="28"/>
          <w:szCs w:val="28"/>
        </w:rPr>
        <w:t>ги, поступивших (направленных) в Орган местного самоуправления путем личного обращения, посредством Единого портала, МФЦ.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</w:t>
      </w:r>
      <w:r>
        <w:rPr>
          <w:sz w:val="28"/>
          <w:szCs w:val="28"/>
        </w:rPr>
        <w:t>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</w:t>
      </w:r>
      <w:r>
        <w:rPr>
          <w:sz w:val="28"/>
          <w:szCs w:val="28"/>
        </w:rPr>
        <w:t>ортала, МФЦ.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</w:t>
      </w:r>
      <w:r>
        <w:rPr>
          <w:sz w:val="28"/>
          <w:szCs w:val="28"/>
        </w:rPr>
        <w:t>осударственной пошлины или иной платы за предоставление Услуги законодательством Российской Федерации не предусмотрено.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</w:t>
      </w:r>
      <w:r>
        <w:rPr>
          <w:sz w:val="28"/>
          <w:szCs w:val="28"/>
          <w:lang w:eastAsia="ru-RU"/>
        </w:rPr>
        <w:t>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>
        <w:rPr>
          <w:b/>
          <w:sz w:val="28"/>
          <w:szCs w:val="28"/>
          <w:highlight w:val="white"/>
        </w:rPr>
        <w:t xml:space="preserve">заявления заявителя </w:t>
      </w:r>
      <w:r>
        <w:rPr>
          <w:b/>
          <w:sz w:val="28"/>
          <w:szCs w:val="28"/>
          <w:highlight w:val="white"/>
        </w:rPr>
        <w:t>о предоставлении Услуги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</w:t>
      </w:r>
      <w:r>
        <w:rPr>
          <w:sz w:val="28"/>
          <w:szCs w:val="28"/>
          <w:lang w:eastAsia="ru-RU"/>
        </w:rPr>
        <w:t>имых для предоставления Услуги, в МФЦ, в Орган местного самоуправления, в личном кабинете на Едином портале.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</w:t>
      </w:r>
      <w:r>
        <w:rPr>
          <w:sz w:val="28"/>
          <w:szCs w:val="28"/>
          <w:highlight w:val="white"/>
        </w:rPr>
        <w:t>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показателей качества и доступности Услуги размещается на офи</w:t>
      </w:r>
      <w:r>
        <w:rPr>
          <w:sz w:val="28"/>
          <w:szCs w:val="28"/>
        </w:rPr>
        <w:t xml:space="preserve">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95020A" w:rsidRDefault="00703B5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</w:t>
      </w:r>
      <w:r>
        <w:rPr>
          <w:sz w:val="28"/>
          <w:szCs w:val="28"/>
        </w:rPr>
        <w:t>дательством Российской Федерации не предусмотрены.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95020A" w:rsidRDefault="00703B5D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единая система межведомственного электронного взаимодействия,</w:t>
      </w:r>
    </w:p>
    <w:p w:rsidR="0095020A" w:rsidRDefault="00703B5D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95020A" w:rsidRDefault="00703B5D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95020A" w:rsidRDefault="00703B5D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</w:t>
      </w:r>
      <w:r>
        <w:rPr>
          <w:sz w:val="28"/>
          <w:szCs w:val="28"/>
        </w:rPr>
        <w:t xml:space="preserve">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</w:t>
      </w:r>
      <w:r>
        <w:rPr>
          <w:sz w:val="28"/>
          <w:szCs w:val="28"/>
        </w:rPr>
        <w:t>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95020A" w:rsidRDefault="00703B5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</w:t>
      </w:r>
      <w:r>
        <w:rPr>
          <w:sz w:val="28"/>
          <w:szCs w:val="28"/>
        </w:rPr>
        <w:t>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</w:t>
      </w:r>
      <w:r>
        <w:rPr>
          <w:sz w:val="28"/>
          <w:szCs w:val="28"/>
        </w:rPr>
        <w:t xml:space="preserve">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</w:t>
      </w:r>
      <w:r>
        <w:rPr>
          <w:sz w:val="28"/>
          <w:szCs w:val="28"/>
        </w:rPr>
        <w:lastRenderedPageBreak/>
        <w:t>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95020A" w:rsidRDefault="00703B5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</w:t>
      </w:r>
      <w:r>
        <w:rPr>
          <w:sz w:val="28"/>
          <w:szCs w:val="28"/>
        </w:rPr>
        <w:t>ок, не превышающий 1 рабочий день со дня принятия решения о предоставлении Услуги.</w:t>
      </w:r>
    </w:p>
    <w:p w:rsidR="0095020A" w:rsidRDefault="00703B5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</w:t>
      </w:r>
      <w:r>
        <w:rPr>
          <w:sz w:val="28"/>
          <w:szCs w:val="28"/>
        </w:rPr>
        <w:t>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</w:t>
      </w:r>
      <w:r>
        <w:rPr>
          <w:sz w:val="28"/>
          <w:szCs w:val="28"/>
        </w:rPr>
        <w:t>ствии с таким МФЦ.</w:t>
      </w:r>
    </w:p>
    <w:p w:rsidR="0095020A" w:rsidRDefault="00703B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</w:t>
      </w:r>
      <w:r>
        <w:rPr>
          <w:sz w:val="28"/>
          <w:szCs w:val="28"/>
        </w:rPr>
        <w:t>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95020A" w:rsidRDefault="00703B5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</w:t>
      </w:r>
      <w:r>
        <w:rPr>
          <w:sz w:val="28"/>
          <w:szCs w:val="28"/>
        </w:rPr>
        <w:t>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95020A" w:rsidRDefault="00703B5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</w:t>
      </w:r>
      <w:r>
        <w:rPr>
          <w:color w:val="000000"/>
          <w:sz w:val="28"/>
          <w:szCs w:val="28"/>
          <w:highlight w:val="white"/>
        </w:rPr>
        <w:t xml:space="preserve">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</w:t>
      </w:r>
      <w:r>
        <w:rPr>
          <w:color w:val="000000"/>
          <w:sz w:val="28"/>
          <w:szCs w:val="28"/>
        </w:rPr>
        <w:t>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95020A" w:rsidRDefault="00703B5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95020A" w:rsidRDefault="00703B5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</w:t>
      </w:r>
      <w:r>
        <w:rPr>
          <w:b/>
          <w:bCs/>
          <w:color w:val="000000"/>
          <w:sz w:val="28"/>
          <w:szCs w:val="28"/>
          <w:highlight w:val="white"/>
        </w:rPr>
        <w:t>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</w:t>
      </w:r>
      <w:r>
        <w:rPr>
          <w:sz w:val="28"/>
          <w:szCs w:val="28"/>
          <w:lang w:eastAsia="ru-RU"/>
        </w:rPr>
        <w:t>и и документов, необходимых для предоставления Услуги: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</w:t>
      </w:r>
      <w:r>
        <w:rPr>
          <w:sz w:val="28"/>
          <w:szCs w:val="28"/>
        </w:rPr>
        <w:t>столковать их содержание;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</w:t>
      </w:r>
      <w:r>
        <w:rPr>
          <w:sz w:val="28"/>
          <w:szCs w:val="28"/>
        </w:rPr>
        <w:t>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</w:t>
      </w:r>
      <w:r>
        <w:rPr>
          <w:sz w:val="28"/>
          <w:szCs w:val="28"/>
        </w:rPr>
        <w:t>орме, подписанных с использованием электронной подписи, не принадлежащей заявителю или представителю заявителя;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</w:t>
      </w:r>
      <w:r>
        <w:rPr>
          <w:sz w:val="28"/>
          <w:szCs w:val="28"/>
        </w:rPr>
        <w:t>едставителя заявителя, в случае обращения за предоставлением Услуги указанным лицом);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</w:t>
      </w:r>
      <w:r>
        <w:rPr>
          <w:sz w:val="28"/>
          <w:szCs w:val="28"/>
        </w:rPr>
        <w:t>текшим сроком действия);</w:t>
      </w:r>
    </w:p>
    <w:p w:rsidR="0095020A" w:rsidRDefault="00703B5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</w:t>
      </w:r>
      <w:r>
        <w:rPr>
          <w:sz w:val="28"/>
          <w:szCs w:val="28"/>
        </w:rPr>
        <w:t>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95020A" w:rsidRDefault="00703B5D">
      <w:pPr>
        <w:pStyle w:val="af5"/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95020A" w:rsidRDefault="00703B5D">
      <w:pPr>
        <w:pStyle w:val="af5"/>
        <w:numPr>
          <w:ilvl w:val="0"/>
          <w:numId w:val="8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 схемы ра</w:t>
      </w:r>
      <w:r>
        <w:rPr>
          <w:sz w:val="28"/>
          <w:szCs w:val="28"/>
        </w:rPr>
        <w:t>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95020A" w:rsidRDefault="00703B5D">
      <w:pPr>
        <w:pStyle w:val="af5"/>
        <w:numPr>
          <w:ilvl w:val="0"/>
          <w:numId w:val="8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или частичное совпадение местоположения земельного участка, образование которого предусмотрено схемой его расп</w:t>
      </w:r>
      <w:r>
        <w:rPr>
          <w:sz w:val="28"/>
          <w:szCs w:val="28"/>
        </w:rPr>
        <w:t>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5020A" w:rsidRDefault="00703B5D">
      <w:pPr>
        <w:pStyle w:val="af5"/>
        <w:numPr>
          <w:ilvl w:val="0"/>
          <w:numId w:val="8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расположение земельного участка или земельных участков, образование </w:t>
      </w:r>
      <w:r>
        <w:rPr>
          <w:sz w:val="28"/>
          <w:szCs w:val="28"/>
        </w:rPr>
        <w:t>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95020A" w:rsidRDefault="00703B5D">
      <w:pPr>
        <w:pStyle w:val="af5"/>
        <w:numPr>
          <w:ilvl w:val="0"/>
          <w:numId w:val="8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схемы расположения земельного участка или земельны</w:t>
      </w:r>
      <w:r>
        <w:rPr>
          <w:sz w:val="28"/>
          <w:szCs w:val="28"/>
        </w:rPr>
        <w:t>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95020A" w:rsidRDefault="00703B5D">
      <w:pPr>
        <w:pStyle w:val="af5"/>
        <w:numPr>
          <w:ilvl w:val="0"/>
          <w:numId w:val="8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схемы расположения земельного участка утвержде</w:t>
      </w:r>
      <w:r>
        <w:rPr>
          <w:sz w:val="28"/>
          <w:szCs w:val="28"/>
        </w:rPr>
        <w:t>нному проекту планировки территории, землеустроительной документации, положению об особо охраняемой природной территории.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</w:t>
      </w:r>
      <w:r>
        <w:rPr>
          <w:color w:val="000000"/>
          <w:sz w:val="28"/>
          <w:szCs w:val="28"/>
          <w:highlight w:val="white"/>
        </w:rPr>
        <w:t>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95020A" w:rsidRDefault="00703B5D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</w:t>
      </w:r>
      <w:r>
        <w:rPr>
          <w:sz w:val="28"/>
          <w:szCs w:val="28"/>
        </w:rPr>
        <w:t>я приостановления предоставления Услуги отсутствуют.</w:t>
      </w:r>
    </w:p>
    <w:p w:rsidR="0095020A" w:rsidRDefault="00703B5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95020A" w:rsidRDefault="00703B5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</w:t>
      </w:r>
      <w:r>
        <w:rPr>
          <w:sz w:val="28"/>
          <w:szCs w:val="28"/>
        </w:rPr>
        <w:t>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</w:t>
      </w:r>
      <w:r>
        <w:rPr>
          <w:sz w:val="28"/>
          <w:szCs w:val="28"/>
        </w:rPr>
        <w:t>ционное взаимодействие;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</w:t>
      </w:r>
      <w:r>
        <w:rPr>
          <w:sz w:val="28"/>
          <w:szCs w:val="28"/>
        </w:rPr>
        <w:t>ия Услуги</w:t>
      </w:r>
      <w:r>
        <w:rPr>
          <w:sz w:val="28"/>
          <w:szCs w:val="28"/>
          <w:lang w:eastAsia="ru-RU"/>
        </w:rPr>
        <w:t>: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</w:t>
      </w:r>
      <w:r>
        <w:rPr>
          <w:sz w:val="28"/>
          <w:szCs w:val="28"/>
        </w:rPr>
        <w:t>предоставлении) Услуги;</w:t>
      </w:r>
    </w:p>
    <w:p w:rsidR="0095020A" w:rsidRDefault="00703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95020A" w:rsidRDefault="00703B5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</w:t>
      </w:r>
      <w:r>
        <w:rPr>
          <w:sz w:val="28"/>
          <w:szCs w:val="28"/>
          <w:lang w:eastAsia="ru-RU"/>
        </w:rPr>
        <w:t>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</w:t>
      </w:r>
      <w:r>
        <w:rPr>
          <w:sz w:val="28"/>
          <w:szCs w:val="28"/>
          <w:lang w:eastAsia="ru-RU"/>
        </w:rPr>
        <w:t>ы, поскольку они не предусмотрены законодательством Российской Федерации.</w:t>
      </w:r>
    </w:p>
    <w:p w:rsidR="0095020A" w:rsidRDefault="00703B5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95020A" w:rsidRDefault="0095020A">
      <w:pPr>
        <w:rPr>
          <w:sz w:val="28"/>
          <w:szCs w:val="28"/>
          <w:lang w:eastAsia="ru-RU"/>
        </w:rPr>
      </w:pPr>
    </w:p>
    <w:p w:rsidR="0095020A" w:rsidRDefault="00703B5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95020A" w:rsidRDefault="00703B5D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95020A" w:rsidRDefault="00703B5D">
      <w:pPr>
        <w:pStyle w:val="aff0"/>
        <w:pageBreakBefore/>
        <w:ind w:left="62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95020A" w:rsidRDefault="00703B5D">
      <w:pPr>
        <w:pStyle w:val="aff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администрации Лысковского муниципального округа Нижегородской области </w:t>
      </w:r>
    </w:p>
    <w:p w:rsidR="0095020A" w:rsidRDefault="00703B5D">
      <w:pPr>
        <w:pStyle w:val="aff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95020A" w:rsidRDefault="0095020A">
      <w:pPr>
        <w:jc w:val="both"/>
        <w:rPr>
          <w:b/>
          <w:bCs/>
          <w:sz w:val="28"/>
          <w:szCs w:val="28"/>
          <w:lang w:eastAsia="ru-RU"/>
        </w:rPr>
      </w:pPr>
    </w:p>
    <w:p w:rsidR="0095020A" w:rsidRDefault="0095020A">
      <w:pPr>
        <w:jc w:val="both"/>
        <w:rPr>
          <w:b/>
          <w:bCs/>
          <w:sz w:val="28"/>
          <w:szCs w:val="28"/>
          <w:lang w:eastAsia="ru-RU"/>
        </w:rPr>
      </w:pP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категорий (признаков) заявителей, исчерпывающий </w:t>
      </w:r>
      <w:r>
        <w:rPr>
          <w:b/>
          <w:bCs/>
          <w:sz w:val="28"/>
          <w:szCs w:val="28"/>
          <w:lang w:eastAsia="ru-RU"/>
        </w:rPr>
        <w:t>перечень документов,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</w:t>
      </w:r>
      <w:r>
        <w:rPr>
          <w:b/>
          <w:bCs/>
          <w:sz w:val="28"/>
          <w:szCs w:val="28"/>
          <w:lang w:eastAsia="ru-RU"/>
        </w:rPr>
        <w:t>едоставлении Услуги и</w:t>
      </w:r>
    </w:p>
    <w:p w:rsidR="0095020A" w:rsidRDefault="00703B5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95020A" w:rsidRDefault="0095020A">
      <w:pPr>
        <w:jc w:val="center"/>
        <w:rPr>
          <w:bCs/>
          <w:sz w:val="28"/>
          <w:szCs w:val="28"/>
          <w:lang w:eastAsia="ru-RU"/>
        </w:rPr>
      </w:pPr>
    </w:p>
    <w:p w:rsidR="0095020A" w:rsidRDefault="00703B5D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95020A" w:rsidRDefault="0095020A">
      <w:pPr>
        <w:jc w:val="center"/>
        <w:rPr>
          <w:bCs/>
          <w:sz w:val="28"/>
          <w:szCs w:val="28"/>
          <w:lang w:eastAsia="ru-RU"/>
        </w:rPr>
      </w:pP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</w:t>
      </w:r>
      <w:r>
        <w:rPr>
          <w:sz w:val="28"/>
          <w:szCs w:val="28"/>
        </w:rPr>
        <w:t>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</w:t>
      </w:r>
      <w:r>
        <w:rPr>
          <w:sz w:val="28"/>
          <w:szCs w:val="28"/>
          <w:highlight w:val="white"/>
        </w:rPr>
        <w:t>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</w:t>
      </w:r>
      <w:r>
        <w:rPr>
          <w:sz w:val="28"/>
          <w:szCs w:val="28"/>
        </w:rPr>
        <w:t>зические и юридические лица.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 xml:space="preserve">Единый Интернет-портал государственных и муниципальных услуг </w:t>
      </w:r>
      <w:r>
        <w:rPr>
          <w:sz w:val="28"/>
          <w:szCs w:val="28"/>
          <w:highlight w:val="white"/>
          <w:lang w:eastAsia="ru-RU"/>
        </w:rPr>
        <w:t>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</w:t>
      </w:r>
      <w:r>
        <w:rPr>
          <w:sz w:val="28"/>
          <w:szCs w:val="28"/>
        </w:rPr>
        <w:lastRenderedPageBreak/>
        <w:t>системы межведомственного электронного взаимодействия Нижегородской области.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</w:t>
      </w:r>
      <w:r>
        <w:rPr>
          <w:rFonts w:eastAsia="Calibri"/>
          <w:sz w:val="28"/>
          <w:szCs w:val="28"/>
        </w:rPr>
        <w:t>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</w:t>
      </w:r>
      <w:r>
        <w:rPr>
          <w:rFonts w:eastAsia="Calibri"/>
          <w:sz w:val="28"/>
          <w:szCs w:val="28"/>
          <w:lang w:eastAsia="ru-RU"/>
        </w:rPr>
        <w:t xml:space="preserve">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</w:t>
      </w: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</w:t>
      </w:r>
      <w:r>
        <w:rPr>
          <w:rFonts w:eastAsia="Calibri"/>
          <w:sz w:val="28"/>
          <w:szCs w:val="28"/>
          <w:lang w:eastAsia="ru-RU"/>
        </w:rPr>
        <w:t xml:space="preserve">ипальных услуг в электронной форме». 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95020A" w:rsidRDefault="00703B5D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95020A" w:rsidRDefault="00703B5D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95020A" w:rsidRDefault="00703B5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95020A" w:rsidRDefault="00703B5D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5020A" w:rsidRDefault="0095020A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69"/>
        <w:gridCol w:w="1136"/>
      </w:tblGrid>
      <w:tr w:rsidR="0095020A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5020A" w:rsidRDefault="00703B5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95020A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</w:t>
            </w:r>
            <w:r>
              <w:rPr>
                <w:szCs w:val="20"/>
              </w:rPr>
              <w:t>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обращается лично, право на </w:t>
            </w:r>
            <w:r>
              <w:rPr>
                <w:szCs w:val="20"/>
              </w:rPr>
              <w:t>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</w:t>
            </w:r>
            <w:r>
              <w:rPr>
                <w:szCs w:val="20"/>
              </w:rPr>
              <w:t>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Физическое лицо обращается через </w:t>
            </w:r>
            <w:r>
              <w:rPr>
                <w:szCs w:val="20"/>
              </w:rPr>
              <w:t>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</w:t>
            </w:r>
            <w:r>
              <w:rPr>
                <w:szCs w:val="20"/>
              </w:rPr>
              <w:t>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  <w:p w:rsidR="0095020A" w:rsidRDefault="0095020A">
            <w:pPr>
              <w:ind w:left="142"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</w:t>
            </w:r>
            <w:r>
              <w:rPr>
                <w:szCs w:val="20"/>
              </w:rPr>
              <w:t xml:space="preserve">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</w:t>
            </w:r>
            <w:r>
              <w:rPr>
                <w:szCs w:val="20"/>
              </w:rPr>
              <w:t>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</w:t>
            </w:r>
            <w:r>
              <w:rPr>
                <w:szCs w:val="20"/>
              </w:rPr>
              <w:t>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</w:t>
            </w:r>
            <w:r>
              <w:rPr>
                <w:szCs w:val="20"/>
              </w:rPr>
              <w:t xml:space="preserve">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</w:t>
            </w:r>
            <w:r>
              <w:rPr>
                <w:szCs w:val="20"/>
              </w:rPr>
              <w:t>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</w:t>
            </w:r>
            <w:r>
              <w:rPr>
                <w:szCs w:val="20"/>
              </w:rPr>
              <w:t xml:space="preserve">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</w:t>
            </w:r>
            <w:r>
              <w:rPr>
                <w:szCs w:val="20"/>
              </w:rPr>
              <w:t>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</w:t>
            </w:r>
            <w:r>
              <w:rPr>
                <w:szCs w:val="20"/>
              </w:rPr>
              <w:t>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</w:t>
            </w:r>
            <w:r>
              <w:rPr>
                <w:szCs w:val="20"/>
              </w:rPr>
              <w:t>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29.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</w:t>
            </w:r>
            <w:r>
              <w:rPr>
                <w:szCs w:val="20"/>
              </w:rPr>
              <w:t>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</w:t>
            </w:r>
            <w:r>
              <w:rPr>
                <w:szCs w:val="20"/>
              </w:rPr>
              <w:t>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</w:t>
            </w:r>
            <w:r>
              <w:rPr>
                <w:szCs w:val="20"/>
              </w:rPr>
              <w:t>пользователей, землевладельцев, арендаторов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95020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</w:t>
            </w:r>
            <w:r>
              <w:rPr>
                <w:szCs w:val="20"/>
              </w:rPr>
              <w:t>ласие землепользователей, землевладельцев, арендаторов  не требуется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95020A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95020A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95020A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95020A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95020A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95020A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</w:t>
            </w:r>
            <w:r>
              <w:rPr>
                <w:szCs w:val="20"/>
              </w:rPr>
              <w:t>ткой и ошибкой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95020A">
        <w:trPr>
          <w:trHeight w:val="415"/>
        </w:trPr>
        <w:tc>
          <w:tcPr>
            <w:tcW w:w="1134" w:type="dxa"/>
            <w:shd w:val="clear" w:color="FFFFFF" w:fill="FFFFFF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FFFFFF" w:fill="FFFFFF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134" w:type="dxa"/>
            <w:shd w:val="clear" w:color="FFFFFF" w:fill="FFFFFF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  <w:tr w:rsidR="0095020A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Б7</w:t>
            </w:r>
          </w:p>
        </w:tc>
      </w:tr>
      <w:tr w:rsidR="0095020A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95020A" w:rsidRDefault="00703B5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95020A" w:rsidRDefault="00703B5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</w:t>
            </w:r>
            <w:r>
              <w:rPr>
                <w:szCs w:val="20"/>
              </w:rPr>
              <w:t xml:space="preserve"> Услуги с опечаткой и ошибкой</w:t>
            </w:r>
          </w:p>
        </w:tc>
        <w:tc>
          <w:tcPr>
            <w:tcW w:w="1134" w:type="dxa"/>
            <w:shd w:val="clear" w:color="auto" w:fill="auto"/>
          </w:tcPr>
          <w:p w:rsidR="0095020A" w:rsidRDefault="00703B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95020A" w:rsidRDefault="00703B5D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95020A" w:rsidRDefault="0095020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95020A" w:rsidRDefault="00703B5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95020A" w:rsidRDefault="00703B5D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95020A" w:rsidRDefault="0095020A">
      <w:pPr>
        <w:ind w:firstLine="357"/>
        <w:jc w:val="center"/>
        <w:rPr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5"/>
        <w:gridCol w:w="3546"/>
        <w:gridCol w:w="2411"/>
        <w:gridCol w:w="2269"/>
      </w:tblGrid>
      <w:tr w:rsidR="0095020A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№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95020A" w:rsidRDefault="0095020A">
            <w:pPr>
              <w:jc w:val="center"/>
            </w:pPr>
          </w:p>
          <w:p w:rsidR="0095020A" w:rsidRDefault="0095020A">
            <w:pPr>
              <w:jc w:val="center"/>
            </w:pPr>
          </w:p>
          <w:p w:rsidR="0095020A" w:rsidRDefault="0095020A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Способы подачи</w:t>
            </w:r>
          </w:p>
          <w:p w:rsidR="0095020A" w:rsidRDefault="00703B5D">
            <w:pPr>
              <w:jc w:val="center"/>
            </w:pPr>
            <w:r>
              <w:t>документов,</w:t>
            </w:r>
          </w:p>
          <w:p w:rsidR="0095020A" w:rsidRDefault="00703B5D">
            <w:pPr>
              <w:jc w:val="center"/>
            </w:pPr>
            <w:r>
              <w:t>требования</w:t>
            </w:r>
          </w:p>
          <w:p w:rsidR="0095020A" w:rsidRDefault="00703B5D">
            <w:pPr>
              <w:jc w:val="center"/>
            </w:pPr>
            <w:r>
              <w:t>к представлению</w:t>
            </w:r>
          </w:p>
          <w:p w:rsidR="0095020A" w:rsidRDefault="00703B5D">
            <w:pPr>
              <w:jc w:val="center"/>
            </w:pPr>
            <w:r>
              <w:t>документов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Иные требования</w:t>
            </w:r>
          </w:p>
        </w:tc>
      </w:tr>
      <w:tr w:rsidR="0095020A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</w:t>
            </w:r>
            <w:r>
              <w:t xml:space="preserve"> представить самостоятельно</w:t>
            </w:r>
          </w:p>
        </w:tc>
      </w:tr>
      <w:tr w:rsidR="0095020A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А1-А32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</w:t>
            </w:r>
            <w:r>
              <w:rPr>
                <w:rFonts w:eastAsia="Calibri"/>
              </w:rPr>
              <w:t>у регламенту</w:t>
            </w:r>
            <w:r>
              <w:t>;</w:t>
            </w:r>
          </w:p>
          <w:p w:rsidR="0095020A" w:rsidRDefault="00703B5D">
            <w:r>
              <w:t>количество экземпляров – 1</w:t>
            </w:r>
          </w:p>
        </w:tc>
      </w:tr>
      <w:tr w:rsidR="0095020A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Б1-Б8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</w:t>
            </w:r>
            <w:r>
              <w:rPr>
                <w:rFonts w:eastAsia="Calibri"/>
              </w:rPr>
              <w:t>ригинал документа; Единый портал – формируется при заполнении интерактивной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95020A" w:rsidRDefault="00703B5D">
            <w:r>
              <w:t>количество экземпляров – 1</w:t>
            </w:r>
          </w:p>
        </w:tc>
      </w:tr>
      <w:tr w:rsidR="0095020A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А1-А32</w:t>
            </w:r>
          </w:p>
          <w:p w:rsidR="0095020A" w:rsidRDefault="00703B5D">
            <w:pPr>
              <w:jc w:val="center"/>
            </w:pPr>
            <w:r>
              <w:t>Б1-Б8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</w:t>
            </w:r>
            <w:r>
              <w:rPr>
                <w:rFonts w:eastAsia="Calibri"/>
              </w:rPr>
              <w:t>, удостоверяющие личность:</w:t>
            </w:r>
          </w:p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  <w:r>
              <w:rPr>
                <w:rFonts w:eastAsia="Calibri"/>
              </w:rPr>
              <w:t>;</w:t>
            </w:r>
          </w:p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</w:t>
            </w:r>
            <w:r>
              <w:rPr>
                <w:rFonts w:eastAsia="Calibri"/>
              </w:rPr>
              <w:t>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</w:t>
            </w:r>
            <w:r>
              <w:rPr>
                <w:rFonts w:eastAsia="Calibri"/>
              </w:rPr>
              <w:t xml:space="preserve">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rPr>
                <w:rFonts w:eastAsia="Calibri"/>
              </w:rPr>
              <w:lastRenderedPageBreak/>
              <w:t>межведомственного электронного взаимодействия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lastRenderedPageBreak/>
              <w:t>количество экземпляров – 1</w:t>
            </w:r>
          </w:p>
        </w:tc>
      </w:tr>
      <w:tr w:rsidR="0095020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А9-А16</w:t>
            </w:r>
          </w:p>
          <w:p w:rsidR="0095020A" w:rsidRDefault="00703B5D">
            <w:pPr>
              <w:jc w:val="center"/>
            </w:pPr>
            <w:r>
              <w:t>Б3-Б4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</w:t>
            </w:r>
            <w:r>
              <w:rPr>
                <w:rFonts w:eastAsia="Calibri"/>
              </w:rPr>
              <w:t>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r>
              <w:t>количество экземпляров – 1</w:t>
            </w:r>
          </w:p>
          <w:p w:rsidR="0095020A" w:rsidRDefault="0095020A"/>
        </w:tc>
      </w:tr>
      <w:tr w:rsidR="0095020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А9-А16</w:t>
            </w:r>
          </w:p>
          <w:p w:rsidR="0095020A" w:rsidRDefault="00703B5D">
            <w:pPr>
              <w:jc w:val="center"/>
            </w:pPr>
            <w:r>
              <w:t>Б3-Б4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</w:t>
            </w:r>
            <w:r>
              <w:rPr>
                <w:rFonts w:eastAsia="Calibri"/>
              </w:rPr>
              <w:t xml:space="preserve"> свидетельства о рождении (в случае выдачи документа иностранным государством)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</w:t>
            </w:r>
            <w:r>
              <w:rPr>
                <w:rFonts w:eastAsia="Calibri"/>
              </w:rPr>
              <w:t>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r>
              <w:t>количество экземпляров – 1;</w:t>
            </w:r>
          </w:p>
          <w:p w:rsidR="0095020A" w:rsidRDefault="00703B5D">
            <w:r>
              <w:t>перевод должен быть н</w:t>
            </w:r>
            <w:r>
              <w:t>отариально удостоверен</w:t>
            </w:r>
          </w:p>
          <w:p w:rsidR="0095020A" w:rsidRDefault="0095020A"/>
        </w:tc>
      </w:tr>
      <w:tr w:rsidR="0095020A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6.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А5-А8</w:t>
            </w:r>
          </w:p>
          <w:p w:rsidR="0095020A" w:rsidRDefault="00703B5D">
            <w:pPr>
              <w:jc w:val="center"/>
            </w:pPr>
            <w:r>
              <w:t>А13-А16</w:t>
            </w:r>
          </w:p>
          <w:p w:rsidR="0095020A" w:rsidRDefault="00703B5D">
            <w:pPr>
              <w:jc w:val="center"/>
            </w:pPr>
            <w:r>
              <w:t>А21-А24</w:t>
            </w:r>
          </w:p>
          <w:p w:rsidR="0095020A" w:rsidRDefault="00703B5D">
            <w:pPr>
              <w:jc w:val="center"/>
            </w:pPr>
            <w:r>
              <w:t>Б2,Б4,Б6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</w:t>
            </w:r>
            <w:r>
              <w:rPr>
                <w:rFonts w:eastAsia="Calibri"/>
              </w:rPr>
              <w:t xml:space="preserve">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нотариуса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lastRenderedPageBreak/>
              <w:t>количество экземпляров – 1</w:t>
            </w:r>
          </w:p>
          <w:p w:rsidR="0095020A" w:rsidRDefault="0095020A"/>
        </w:tc>
      </w:tr>
      <w:tr w:rsidR="0095020A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А25-А28</w:t>
            </w:r>
          </w:p>
          <w:p w:rsidR="0095020A" w:rsidRDefault="00703B5D">
            <w:pPr>
              <w:jc w:val="center"/>
            </w:pPr>
            <w:r>
              <w:t>Б7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</w:t>
            </w:r>
            <w:r>
              <w:rPr>
                <w:rFonts w:eastAsia="Calibri"/>
              </w:rPr>
              <w:t xml:space="preserve">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t xml:space="preserve">количество </w:t>
            </w:r>
            <w:r>
              <w:t>экземпляров - 1</w:t>
            </w:r>
          </w:p>
        </w:tc>
      </w:tr>
      <w:tr w:rsidR="0095020A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А1-А32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</w:t>
            </w:r>
            <w:r>
              <w:rPr>
                <w:rFonts w:eastAsia="Calibri"/>
              </w:rPr>
              <w:t>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95020A" w:rsidRDefault="0095020A">
            <w:pPr>
              <w:rPr>
                <w:rFonts w:eastAsia="Calibri"/>
              </w:rPr>
            </w:pPr>
          </w:p>
          <w:p w:rsidR="0095020A" w:rsidRDefault="0095020A">
            <w:pPr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приказом Росреестра от 19 апреля 2022 г. № П/0148 «Об утверждении требований к подготовке схем</w:t>
            </w:r>
            <w:r>
              <w:rPr>
                <w:rFonts w:eastAsia="Calibri"/>
              </w:rPr>
              <w:t>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</w:t>
            </w:r>
            <w:r>
              <w:rPr>
                <w:rFonts w:eastAsia="Calibri"/>
              </w:rPr>
              <w:t>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95020A" w:rsidRDefault="00703B5D">
            <w:r>
              <w:t>колич</w:t>
            </w:r>
            <w:r>
              <w:t>ество экземпляров - 1</w:t>
            </w:r>
          </w:p>
        </w:tc>
      </w:tr>
      <w:tr w:rsidR="0095020A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 xml:space="preserve">А3, А4, А7, А8, А11, А12, А15, </w:t>
            </w:r>
            <w:r>
              <w:lastRenderedPageBreak/>
              <w:t>А16, А19, А20, А23, А24, А 27, А28, А 31, А32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правоустанавливающий документ на исходный земельный участок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</w:t>
            </w:r>
            <w:r>
              <w:rPr>
                <w:rFonts w:eastAsia="Calibri"/>
              </w:rPr>
              <w:lastRenderedPageBreak/>
              <w:t>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95020A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А1, А3, А5, А7, А9, А11, А13, А15, А17, А19, А21, А23, А25, А27, А29, А31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</w:t>
            </w:r>
            <w:r>
              <w:rPr>
                <w:rFonts w:eastAsia="Calibri"/>
              </w:rPr>
              <w:t>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t>количество экземпляров - 1</w:t>
            </w:r>
          </w:p>
        </w:tc>
      </w:tr>
      <w:tr w:rsidR="0095020A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11.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А1-А24</w:t>
            </w:r>
          </w:p>
          <w:p w:rsidR="0095020A" w:rsidRDefault="00703B5D">
            <w:pPr>
              <w:jc w:val="center"/>
            </w:pPr>
            <w:r>
              <w:t>Б1-Б6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</w:t>
            </w:r>
            <w:r>
              <w:rPr>
                <w:rFonts w:eastAsia="Calibri"/>
              </w:rPr>
              <w:t>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в соответствии с формой, предусмотренной в приложении к настоящему Адм</w:t>
            </w:r>
            <w:r>
              <w:rPr>
                <w:rFonts w:eastAsia="Calibri"/>
              </w:rPr>
              <w:t>инистративному регламенту</w:t>
            </w:r>
            <w:r>
              <w:t>;</w:t>
            </w:r>
          </w:p>
          <w:p w:rsidR="0095020A" w:rsidRDefault="00703B5D">
            <w:r>
              <w:t>количество экземпляров - 1</w:t>
            </w:r>
          </w:p>
        </w:tc>
      </w:tr>
      <w:tr w:rsidR="0095020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12.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</w:pPr>
            <w:r>
              <w:t>Б1-Б8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r>
              <w:t>количество экземпляров - 1</w:t>
            </w:r>
          </w:p>
        </w:tc>
      </w:tr>
      <w:tr w:rsidR="0095020A">
        <w:trPr>
          <w:trHeight w:val="657"/>
          <w:jc w:val="center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5020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</w:t>
            </w:r>
            <w:r>
              <w:rPr>
                <w:rFonts w:eastAsia="Calibri"/>
                <w:highlight w:val="white"/>
              </w:rPr>
              <w:t xml:space="preserve"> об установлении опеки или попечительства</w:t>
            </w:r>
          </w:p>
          <w:p w:rsidR="0095020A" w:rsidRDefault="0095020A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</w:t>
            </w:r>
            <w:r>
              <w:rPr>
                <w:rFonts w:eastAsia="Calibri"/>
                <w:highlight w:val="white"/>
              </w:rPr>
              <w:lastRenderedPageBreak/>
              <w:t>квалифицированной электронной по</w:t>
            </w:r>
            <w:r>
              <w:rPr>
                <w:rFonts w:eastAsia="Calibri"/>
                <w:highlight w:val="white"/>
              </w:rPr>
              <w:t>дписью заявителя</w:t>
            </w:r>
          </w:p>
          <w:p w:rsidR="0095020A" w:rsidRDefault="0095020A">
            <w:pPr>
              <w:rPr>
                <w:rFonts w:eastAsia="Calibri"/>
                <w:highlight w:val="whit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  <w:p w:rsidR="0095020A" w:rsidRDefault="0095020A">
            <w:pPr>
              <w:rPr>
                <w:highlight w:val="white"/>
              </w:rPr>
            </w:pPr>
          </w:p>
        </w:tc>
      </w:tr>
      <w:tr w:rsidR="0095020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А9-А16</w:t>
            </w:r>
          </w:p>
          <w:p w:rsidR="0095020A" w:rsidRDefault="00703B5D">
            <w:pPr>
              <w:jc w:val="center"/>
            </w:pPr>
            <w:r>
              <w:t>Б3-Б4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r>
              <w:t>количество экземпляров – 1</w:t>
            </w:r>
          </w:p>
          <w:p w:rsidR="0095020A" w:rsidRDefault="0095020A"/>
        </w:tc>
      </w:tr>
      <w:tr w:rsidR="0095020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15.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center"/>
            </w:pPr>
            <w:r>
              <w:t>А1, А2, А5, А6, А9, А10, А13, А14, А17, А18, А21, А22, А25, А26, А29, А30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</w:t>
            </w:r>
            <w:r>
              <w:rPr>
                <w:rFonts w:eastAsia="Calibri"/>
              </w:rPr>
              <w:t>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95020A" w:rsidRDefault="0095020A">
      <w:pPr>
        <w:ind w:firstLine="357"/>
        <w:jc w:val="center"/>
        <w:rPr>
          <w:sz w:val="24"/>
          <w:szCs w:val="24"/>
        </w:rPr>
      </w:pPr>
    </w:p>
    <w:p w:rsidR="0095020A" w:rsidRDefault="00703B5D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95020A" w:rsidRDefault="0095020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95020A" w:rsidRDefault="00703B5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95020A" w:rsidRDefault="00703B5D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95020A" w:rsidRDefault="0095020A">
      <w:pPr>
        <w:rPr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088"/>
        <w:gridCol w:w="1842"/>
      </w:tblGrid>
      <w:tr w:rsidR="0095020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</w:t>
            </w:r>
            <w:r>
              <w:rPr>
                <w:bCs/>
                <w:sz w:val="24"/>
                <w:szCs w:val="24"/>
              </w:rPr>
              <w:t>снований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5020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</w:t>
            </w:r>
            <w:r>
              <w:rPr>
                <w:sz w:val="24"/>
                <w:szCs w:val="24"/>
              </w:rPr>
              <w:t xml:space="preserve">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</w:t>
            </w:r>
            <w:r>
              <w:rPr>
                <w:sz w:val="24"/>
                <w:szCs w:val="24"/>
              </w:rPr>
              <w:t>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</w:t>
            </w:r>
            <w:r>
              <w:rPr>
                <w:sz w:val="24"/>
                <w:szCs w:val="24"/>
              </w:rPr>
              <w:t>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</w:t>
            </w:r>
            <w:r>
              <w:rPr>
                <w:sz w:val="24"/>
                <w:szCs w:val="24"/>
              </w:rPr>
              <w:t>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Неустановление личности лица, обратившегося за оказанием услуги (непредъявление д</w:t>
            </w:r>
            <w:r>
              <w:rPr>
                <w:sz w:val="24"/>
                <w:szCs w:val="24"/>
              </w:rPr>
              <w:t>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</w:t>
            </w:r>
            <w:r>
              <w:rPr>
                <w:sz w:val="24"/>
                <w:szCs w:val="24"/>
              </w:rPr>
              <w:t>ении о предоставлении Услуги и приложенных к нему документах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95020A" w:rsidRDefault="00703B5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95020A">
        <w:trPr>
          <w:trHeight w:val="69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95020A">
        <w:trPr>
          <w:trHeight w:val="69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20A" w:rsidRDefault="00703B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95020A">
        <w:trPr>
          <w:trHeight w:val="32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5020A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95020A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95020A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или частичное совпадение местоположения </w:t>
            </w:r>
            <w:r>
              <w:rPr>
                <w:sz w:val="24"/>
                <w:szCs w:val="24"/>
              </w:rPr>
              <w:t>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95020A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</w:t>
            </w:r>
            <w:r>
              <w:rPr>
                <w:sz w:val="24"/>
                <w:szCs w:val="24"/>
              </w:rPr>
              <w:t>ия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95020A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95020A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95020A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0A" w:rsidRDefault="00703B5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95020A" w:rsidRDefault="00703B5D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95020A" w:rsidRDefault="00703B5D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95020A" w:rsidRDefault="00703B5D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95020A" w:rsidRDefault="0095020A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95020A">
        <w:trPr>
          <w:trHeight w:val="756"/>
        </w:trPr>
        <w:tc>
          <w:tcPr>
            <w:tcW w:w="7933" w:type="dxa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</w:t>
            </w:r>
            <w:r>
              <w:rPr>
                <w:sz w:val="24"/>
                <w:szCs w:val="24"/>
              </w:rPr>
              <w:t>частка или земельных участков на кадастровом плане территории</w:t>
            </w:r>
          </w:p>
        </w:tc>
        <w:tc>
          <w:tcPr>
            <w:tcW w:w="1701" w:type="dxa"/>
          </w:tcPr>
          <w:p w:rsidR="0095020A" w:rsidRDefault="00703B5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95020A">
        <w:trPr>
          <w:trHeight w:val="777"/>
        </w:trPr>
        <w:tc>
          <w:tcPr>
            <w:tcW w:w="7933" w:type="dxa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1701" w:type="dxa"/>
          </w:tcPr>
          <w:p w:rsidR="0095020A" w:rsidRDefault="00703B5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95020A">
        <w:trPr>
          <w:trHeight w:val="482"/>
        </w:trPr>
        <w:tc>
          <w:tcPr>
            <w:tcW w:w="7933" w:type="dxa"/>
          </w:tcPr>
          <w:p w:rsidR="0095020A" w:rsidRDefault="00703B5D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701" w:type="dxa"/>
          </w:tcPr>
          <w:p w:rsidR="0095020A" w:rsidRDefault="00703B5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95020A" w:rsidRDefault="0095020A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95020A" w:rsidRDefault="0095020A">
      <w:pPr>
        <w:pStyle w:val="aff0"/>
        <w:ind w:left="6237"/>
        <w:jc w:val="right"/>
        <w:rPr>
          <w:sz w:val="28"/>
          <w:szCs w:val="28"/>
        </w:rPr>
      </w:pPr>
    </w:p>
    <w:p w:rsidR="0095020A" w:rsidRDefault="0095020A">
      <w:pPr>
        <w:pStyle w:val="aff0"/>
        <w:ind w:left="6237"/>
        <w:jc w:val="right"/>
        <w:rPr>
          <w:sz w:val="28"/>
          <w:szCs w:val="28"/>
        </w:rPr>
      </w:pPr>
    </w:p>
    <w:p w:rsidR="0095020A" w:rsidRDefault="0095020A">
      <w:pPr>
        <w:pStyle w:val="aff0"/>
        <w:ind w:left="6237"/>
        <w:jc w:val="right"/>
        <w:rPr>
          <w:sz w:val="28"/>
          <w:szCs w:val="28"/>
        </w:rPr>
      </w:pPr>
    </w:p>
    <w:p w:rsidR="0095020A" w:rsidRDefault="0095020A">
      <w:pPr>
        <w:pStyle w:val="aff0"/>
        <w:ind w:left="6237"/>
        <w:jc w:val="right"/>
        <w:rPr>
          <w:sz w:val="28"/>
          <w:szCs w:val="28"/>
        </w:rPr>
      </w:pPr>
    </w:p>
    <w:p w:rsidR="0095020A" w:rsidRDefault="0095020A">
      <w:pPr>
        <w:pStyle w:val="aff0"/>
        <w:ind w:left="6237"/>
        <w:jc w:val="right"/>
        <w:rPr>
          <w:sz w:val="28"/>
          <w:szCs w:val="28"/>
        </w:rPr>
      </w:pPr>
    </w:p>
    <w:p w:rsidR="0095020A" w:rsidRDefault="00703B5D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95020A" w:rsidRDefault="0095020A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95020A">
        <w:tc>
          <w:tcPr>
            <w:tcW w:w="4400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5020A" w:rsidRDefault="00703B5D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</w:t>
            </w:r>
            <w:r>
              <w:rPr>
                <w:i/>
                <w:sz w:val="20"/>
                <w:szCs w:val="20"/>
              </w:rPr>
              <w:t>ведения о государственной регистрации, ОГРН, КПП; для физического лица - ФИО, документ, удостоверяющий личность: серия, номер, каким органом и когда выда,, ИНН, СНИЛС)</w:t>
            </w:r>
          </w:p>
        </w:tc>
      </w:tr>
      <w:tr w:rsidR="0095020A">
        <w:tc>
          <w:tcPr>
            <w:tcW w:w="4400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95020A" w:rsidRDefault="00703B5D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95020A">
        <w:tc>
          <w:tcPr>
            <w:tcW w:w="4400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  <w:r>
              <w:rPr>
                <w:sz w:val="24"/>
                <w:szCs w:val="24"/>
              </w:rPr>
              <w:t>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</w:t>
            </w:r>
            <w:r>
              <w:rPr>
                <w:sz w:val="24"/>
                <w:szCs w:val="24"/>
              </w:rPr>
              <w:t>еля заявителя: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95020A">
        <w:trPr>
          <w:trHeight w:val="2082"/>
        </w:trPr>
        <w:tc>
          <w:tcPr>
            <w:tcW w:w="4400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95020A" w:rsidRDefault="0095020A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95020A">
        <w:tc>
          <w:tcPr>
            <w:tcW w:w="10070" w:type="dxa"/>
            <w:gridSpan w:val="3"/>
          </w:tcPr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95020A">
        <w:tc>
          <w:tcPr>
            <w:tcW w:w="10070" w:type="dxa"/>
            <w:gridSpan w:val="3"/>
          </w:tcPr>
          <w:p w:rsidR="0095020A" w:rsidRDefault="00703B5D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6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</w:t>
            </w:r>
            <w:r>
              <w:rPr>
                <w:sz w:val="24"/>
                <w:szCs w:val="24"/>
              </w:rPr>
              <w:t>________________________;</w:t>
            </w:r>
          </w:p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</w:t>
            </w:r>
            <w:r>
              <w:rPr>
                <w:sz w:val="24"/>
                <w:szCs w:val="24"/>
              </w:rPr>
              <w:t>__;</w:t>
            </w:r>
          </w:p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95020A" w:rsidRDefault="00703B5D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цель использования земельного участка </w:t>
            </w:r>
            <w:r>
              <w:rPr>
                <w:sz w:val="24"/>
                <w:szCs w:val="24"/>
              </w:rPr>
              <w:t>- ____________________________ ___________________________________________________________________________.</w:t>
            </w:r>
          </w:p>
        </w:tc>
      </w:tr>
      <w:tr w:rsidR="0095020A">
        <w:tc>
          <w:tcPr>
            <w:tcW w:w="10070" w:type="dxa"/>
            <w:gridSpan w:val="3"/>
          </w:tcPr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</w:t>
            </w:r>
          </w:p>
        </w:tc>
      </w:tr>
      <w:tr w:rsidR="0095020A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5020A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5020A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95020A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</w:t>
            </w:r>
            <w:r>
              <w:rPr>
                <w:sz w:val="24"/>
                <w:szCs w:val="24"/>
              </w:rPr>
              <w:t>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jc w:val="both"/>
        <w:rPr>
          <w:sz w:val="24"/>
          <w:szCs w:val="24"/>
        </w:rPr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95020A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95020A">
        <w:trPr>
          <w:trHeight w:val="394"/>
        </w:trPr>
        <w:tc>
          <w:tcPr>
            <w:tcW w:w="1196" w:type="dxa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95020A">
        <w:trPr>
          <w:trHeight w:val="394"/>
        </w:trPr>
        <w:tc>
          <w:tcPr>
            <w:tcW w:w="1196" w:type="dxa"/>
            <w:vMerge w:val="restart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703B5D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95020A">
        <w:tc>
          <w:tcPr>
            <w:tcW w:w="4395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5020A" w:rsidRDefault="00703B5D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</w:t>
            </w:r>
            <w:r>
              <w:rPr>
                <w:i/>
                <w:sz w:val="20"/>
                <w:szCs w:val="20"/>
              </w:rPr>
              <w:t>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95020A">
        <w:tc>
          <w:tcPr>
            <w:tcW w:w="4395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95020A" w:rsidRDefault="00703B5D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95020A">
        <w:tc>
          <w:tcPr>
            <w:tcW w:w="4395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</w:t>
            </w:r>
            <w:r>
              <w:rPr>
                <w:sz w:val="24"/>
                <w:szCs w:val="24"/>
              </w:rPr>
              <w:t>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95020A">
        <w:trPr>
          <w:trHeight w:val="1649"/>
        </w:trPr>
        <w:tc>
          <w:tcPr>
            <w:tcW w:w="4395" w:type="dxa"/>
          </w:tcPr>
          <w:p w:rsidR="0095020A" w:rsidRDefault="00950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95020A" w:rsidRDefault="00703B5D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95020A" w:rsidRDefault="0095020A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95020A" w:rsidRDefault="0095020A">
            <w:pPr>
              <w:rPr>
                <w:lang w:eastAsia="ru-RU"/>
              </w:rPr>
            </w:pPr>
          </w:p>
        </w:tc>
      </w:tr>
      <w:tr w:rsidR="0095020A">
        <w:trPr>
          <w:gridAfter w:val="1"/>
          <w:wAfter w:w="851" w:type="dxa"/>
        </w:trPr>
        <w:tc>
          <w:tcPr>
            <w:tcW w:w="9214" w:type="dxa"/>
            <w:gridSpan w:val="2"/>
          </w:tcPr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95020A">
        <w:trPr>
          <w:gridAfter w:val="1"/>
          <w:wAfter w:w="851" w:type="dxa"/>
        </w:trPr>
        <w:tc>
          <w:tcPr>
            <w:tcW w:w="9214" w:type="dxa"/>
            <w:gridSpan w:val="2"/>
          </w:tcPr>
          <w:p w:rsidR="0095020A" w:rsidRDefault="00703B5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</w:t>
            </w:r>
            <w:r>
              <w:rPr>
                <w:sz w:val="24"/>
                <w:szCs w:val="24"/>
              </w:rPr>
              <w:t>_____ № _________________________, выданном__________________________________________________________________</w:t>
            </w:r>
          </w:p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95020A" w:rsidRDefault="0095020A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95020A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</w:t>
            </w:r>
            <w:r>
              <w:rPr>
                <w:sz w:val="24"/>
                <w:szCs w:val="24"/>
              </w:rPr>
              <w:t>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с указанием реквизита(ов) документа(ов), документации, на основании которых </w:t>
            </w:r>
            <w:r>
              <w:rPr>
                <w:sz w:val="24"/>
                <w:szCs w:val="24"/>
              </w:rPr>
              <w:t>принималось решение о выдаче распоряжения об утверждении схемы земельного участка</w:t>
            </w:r>
          </w:p>
        </w:tc>
      </w:tr>
      <w:tr w:rsidR="0095020A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jc w:val="both"/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95020A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5020A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703B5D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</w:t>
      </w:r>
      <w:r>
        <w:rPr>
          <w:sz w:val="24"/>
          <w:szCs w:val="24"/>
        </w:rPr>
        <w:t>м портале.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95020A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</w:t>
            </w:r>
            <w:r>
              <w:rPr>
                <w:sz w:val="24"/>
                <w:szCs w:val="24"/>
              </w:rPr>
              <w:t>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5020A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703B5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95020A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95020A">
      <w:pPr>
        <w:pStyle w:val="ConsPlusNormal"/>
        <w:ind w:firstLine="540"/>
        <w:jc w:val="both"/>
        <w:rPr>
          <w:sz w:val="24"/>
          <w:szCs w:val="24"/>
        </w:rPr>
      </w:pPr>
    </w:p>
    <w:p w:rsidR="0095020A" w:rsidRDefault="0095020A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95020A">
        <w:trPr>
          <w:trHeight w:val="394"/>
        </w:trPr>
        <w:tc>
          <w:tcPr>
            <w:tcW w:w="1050" w:type="dxa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95020A" w:rsidRDefault="00703B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95020A">
        <w:trPr>
          <w:trHeight w:val="394"/>
        </w:trPr>
        <w:tc>
          <w:tcPr>
            <w:tcW w:w="1050" w:type="dxa"/>
            <w:vMerge w:val="restart"/>
          </w:tcPr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95020A" w:rsidRDefault="00703B5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95020A" w:rsidRDefault="0095020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95020A" w:rsidRDefault="009502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5020A" w:rsidRDefault="00703B5D">
      <w:r>
        <w:br w:type="page" w:clear="all"/>
      </w:r>
    </w:p>
    <w:p w:rsidR="0095020A" w:rsidRDefault="00703B5D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95020A" w:rsidRDefault="0095020A"/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 _________, выд</w:t>
      </w:r>
      <w:r>
        <w:rPr>
          <w:color w:val="000000"/>
          <w:sz w:val="24"/>
          <w:szCs w:val="24"/>
        </w:rPr>
        <w:t>ан ___________________________________________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даю</w:t>
      </w:r>
      <w:r>
        <w:rPr>
          <w:color w:val="000000"/>
          <w:sz w:val="24"/>
          <w:szCs w:val="24"/>
        </w:rPr>
        <w:t xml:space="preserve">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</w:t>
      </w:r>
      <w:r>
        <w:rPr>
          <w:color w:val="000000"/>
          <w:sz w:val="24"/>
          <w:szCs w:val="24"/>
        </w:rPr>
        <w:t>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</w:t>
      </w:r>
      <w:r>
        <w:rPr>
          <w:color w:val="000000"/>
          <w:sz w:val="24"/>
          <w:szCs w:val="24"/>
        </w:rPr>
        <w:t>у: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</w:t>
      </w:r>
      <w:r>
        <w:rPr>
          <w:color w:val="000000"/>
          <w:sz w:val="24"/>
          <w:szCs w:val="24"/>
        </w:rPr>
        <w:t>рес электронной почты;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</w:t>
      </w:r>
      <w:r>
        <w:rPr>
          <w:color w:val="000000"/>
          <w:sz w:val="24"/>
          <w:szCs w:val="24"/>
        </w:rPr>
        <w:t>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</w:t>
      </w:r>
      <w:r>
        <w:rPr>
          <w:color w:val="000000"/>
          <w:sz w:val="24"/>
          <w:szCs w:val="24"/>
        </w:rPr>
        <w:t xml:space="preserve">риведено в Федеральном </w:t>
      </w:r>
      <w:hyperlink r:id="rId17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</w:t>
      </w:r>
      <w:r>
        <w:rPr>
          <w:color w:val="000000"/>
          <w:sz w:val="24"/>
          <w:szCs w:val="24"/>
        </w:rPr>
        <w:t>а также на передачу такой информации третьим лицам в случаях, установленных законодательством.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</w:t>
      </w:r>
      <w:r>
        <w:rPr>
          <w:color w:val="000000"/>
          <w:sz w:val="24"/>
          <w:szCs w:val="24"/>
        </w:rPr>
        <w:t>ьзования предоставленных данных соглашение отзывается письменным заявлением Субъекта персональных данных.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8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95020A" w:rsidRDefault="00703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95020A" w:rsidRDefault="0095020A">
      <w:pPr>
        <w:tabs>
          <w:tab w:val="left" w:pos="4260"/>
        </w:tabs>
        <w:jc w:val="right"/>
        <w:rPr>
          <w:sz w:val="28"/>
          <w:szCs w:val="28"/>
        </w:rPr>
      </w:pPr>
    </w:p>
    <w:sectPr w:rsidR="0095020A">
      <w:pgSz w:w="11906" w:h="16838"/>
      <w:pgMar w:top="1135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B5D" w:rsidRDefault="00703B5D">
      <w:r>
        <w:separator/>
      </w:r>
    </w:p>
  </w:endnote>
  <w:endnote w:type="continuationSeparator" w:id="0">
    <w:p w:rsidR="00703B5D" w:rsidRDefault="0070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B5D" w:rsidRDefault="00703B5D">
      <w:r>
        <w:separator/>
      </w:r>
    </w:p>
  </w:footnote>
  <w:footnote w:type="continuationSeparator" w:id="0">
    <w:p w:rsidR="00703B5D" w:rsidRDefault="00703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95020A" w:rsidRDefault="00703B5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B3E">
          <w:rPr>
            <w:noProof/>
          </w:rPr>
          <w:t>4</w:t>
        </w:r>
        <w:r>
          <w:fldChar w:fldCharType="end"/>
        </w:r>
      </w:p>
    </w:sdtContent>
  </w:sdt>
  <w:p w:rsidR="0095020A" w:rsidRDefault="0095020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0A" w:rsidRDefault="0095020A">
    <w:pPr>
      <w:pStyle w:val="af6"/>
      <w:jc w:val="center"/>
    </w:pPr>
  </w:p>
  <w:p w:rsidR="0095020A" w:rsidRDefault="0095020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745A"/>
    <w:multiLevelType w:val="multilevel"/>
    <w:tmpl w:val="398072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E13F6D"/>
    <w:multiLevelType w:val="multilevel"/>
    <w:tmpl w:val="BD68DAC8"/>
    <w:lvl w:ilvl="0">
      <w:start w:val="1"/>
      <w:numFmt w:val="decimal"/>
      <w:suff w:val="space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1AE29F7"/>
    <w:multiLevelType w:val="hybridMultilevel"/>
    <w:tmpl w:val="62A49888"/>
    <w:lvl w:ilvl="0" w:tplc="1DCC6D78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6625E1E">
      <w:start w:val="1"/>
      <w:numFmt w:val="lowerLetter"/>
      <w:lvlText w:val="%2."/>
      <w:lvlJc w:val="left"/>
      <w:pPr>
        <w:ind w:left="1440" w:hanging="360"/>
      </w:pPr>
    </w:lvl>
    <w:lvl w:ilvl="2" w:tplc="2E340488">
      <w:start w:val="1"/>
      <w:numFmt w:val="lowerRoman"/>
      <w:lvlText w:val="%3."/>
      <w:lvlJc w:val="right"/>
      <w:pPr>
        <w:ind w:left="2160" w:hanging="180"/>
      </w:pPr>
    </w:lvl>
    <w:lvl w:ilvl="3" w:tplc="3A2C1E32">
      <w:start w:val="1"/>
      <w:numFmt w:val="decimal"/>
      <w:lvlText w:val="%4."/>
      <w:lvlJc w:val="left"/>
      <w:pPr>
        <w:ind w:left="2880" w:hanging="360"/>
      </w:pPr>
    </w:lvl>
    <w:lvl w:ilvl="4" w:tplc="AB30DF76">
      <w:start w:val="1"/>
      <w:numFmt w:val="lowerLetter"/>
      <w:lvlText w:val="%5."/>
      <w:lvlJc w:val="left"/>
      <w:pPr>
        <w:ind w:left="3600" w:hanging="360"/>
      </w:pPr>
    </w:lvl>
    <w:lvl w:ilvl="5" w:tplc="766683E8">
      <w:start w:val="1"/>
      <w:numFmt w:val="lowerRoman"/>
      <w:lvlText w:val="%6."/>
      <w:lvlJc w:val="right"/>
      <w:pPr>
        <w:ind w:left="4320" w:hanging="180"/>
      </w:pPr>
    </w:lvl>
    <w:lvl w:ilvl="6" w:tplc="C100CE36">
      <w:start w:val="1"/>
      <w:numFmt w:val="decimal"/>
      <w:lvlText w:val="%7."/>
      <w:lvlJc w:val="left"/>
      <w:pPr>
        <w:ind w:left="5040" w:hanging="360"/>
      </w:pPr>
    </w:lvl>
    <w:lvl w:ilvl="7" w:tplc="98DA8BE2">
      <w:start w:val="1"/>
      <w:numFmt w:val="lowerLetter"/>
      <w:lvlText w:val="%8."/>
      <w:lvlJc w:val="left"/>
      <w:pPr>
        <w:ind w:left="5760" w:hanging="360"/>
      </w:pPr>
    </w:lvl>
    <w:lvl w:ilvl="8" w:tplc="BE58B6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131F"/>
    <w:multiLevelType w:val="multilevel"/>
    <w:tmpl w:val="B0EE1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615576"/>
    <w:multiLevelType w:val="hybridMultilevel"/>
    <w:tmpl w:val="9112D7D4"/>
    <w:lvl w:ilvl="0" w:tplc="895E7BB8">
      <w:start w:val="1"/>
      <w:numFmt w:val="russianLower"/>
      <w:suff w:val="space"/>
      <w:lvlText w:val="%1)"/>
      <w:lvlJc w:val="left"/>
      <w:pPr>
        <w:ind w:left="720" w:hanging="360"/>
      </w:pPr>
    </w:lvl>
    <w:lvl w:ilvl="1" w:tplc="C19E7A94">
      <w:start w:val="1"/>
      <w:numFmt w:val="lowerLetter"/>
      <w:lvlText w:val="%2."/>
      <w:lvlJc w:val="left"/>
      <w:pPr>
        <w:ind w:left="1440" w:hanging="360"/>
      </w:pPr>
    </w:lvl>
    <w:lvl w:ilvl="2" w:tplc="F784047C">
      <w:start w:val="1"/>
      <w:numFmt w:val="lowerRoman"/>
      <w:lvlText w:val="%3."/>
      <w:lvlJc w:val="right"/>
      <w:pPr>
        <w:ind w:left="2160" w:hanging="180"/>
      </w:pPr>
    </w:lvl>
    <w:lvl w:ilvl="3" w:tplc="5282B07A">
      <w:start w:val="1"/>
      <w:numFmt w:val="decimal"/>
      <w:lvlText w:val="%4."/>
      <w:lvlJc w:val="left"/>
      <w:pPr>
        <w:ind w:left="2880" w:hanging="360"/>
      </w:pPr>
    </w:lvl>
    <w:lvl w:ilvl="4" w:tplc="B386B796">
      <w:start w:val="1"/>
      <w:numFmt w:val="lowerLetter"/>
      <w:lvlText w:val="%5."/>
      <w:lvlJc w:val="left"/>
      <w:pPr>
        <w:ind w:left="3600" w:hanging="360"/>
      </w:pPr>
    </w:lvl>
    <w:lvl w:ilvl="5" w:tplc="66984BCE">
      <w:start w:val="1"/>
      <w:numFmt w:val="lowerRoman"/>
      <w:lvlText w:val="%6."/>
      <w:lvlJc w:val="right"/>
      <w:pPr>
        <w:ind w:left="4320" w:hanging="180"/>
      </w:pPr>
    </w:lvl>
    <w:lvl w:ilvl="6" w:tplc="A6104224">
      <w:start w:val="1"/>
      <w:numFmt w:val="decimal"/>
      <w:lvlText w:val="%7."/>
      <w:lvlJc w:val="left"/>
      <w:pPr>
        <w:ind w:left="5040" w:hanging="360"/>
      </w:pPr>
    </w:lvl>
    <w:lvl w:ilvl="7" w:tplc="AF4A21FC">
      <w:start w:val="1"/>
      <w:numFmt w:val="lowerLetter"/>
      <w:lvlText w:val="%8."/>
      <w:lvlJc w:val="left"/>
      <w:pPr>
        <w:ind w:left="5760" w:hanging="360"/>
      </w:pPr>
    </w:lvl>
    <w:lvl w:ilvl="8" w:tplc="41944B3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D4423"/>
    <w:multiLevelType w:val="multilevel"/>
    <w:tmpl w:val="574A4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BE61946"/>
    <w:multiLevelType w:val="multilevel"/>
    <w:tmpl w:val="8A86E2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1C15B0A"/>
    <w:multiLevelType w:val="hybridMultilevel"/>
    <w:tmpl w:val="BD5AD064"/>
    <w:lvl w:ilvl="0" w:tplc="2CE0DD7E">
      <w:start w:val="1"/>
      <w:numFmt w:val="decimal"/>
      <w:lvlText w:val="%1."/>
      <w:lvlJc w:val="left"/>
      <w:pPr>
        <w:ind w:left="1418" w:hanging="360"/>
      </w:pPr>
    </w:lvl>
    <w:lvl w:ilvl="1" w:tplc="C7C69542">
      <w:start w:val="1"/>
      <w:numFmt w:val="lowerLetter"/>
      <w:lvlText w:val="%2."/>
      <w:lvlJc w:val="left"/>
      <w:pPr>
        <w:ind w:left="2138" w:hanging="360"/>
      </w:pPr>
    </w:lvl>
    <w:lvl w:ilvl="2" w:tplc="82BE2272">
      <w:start w:val="1"/>
      <w:numFmt w:val="lowerRoman"/>
      <w:lvlText w:val="%3."/>
      <w:lvlJc w:val="right"/>
      <w:pPr>
        <w:ind w:left="2858" w:hanging="180"/>
      </w:pPr>
    </w:lvl>
    <w:lvl w:ilvl="3" w:tplc="D6DE7BE0">
      <w:start w:val="1"/>
      <w:numFmt w:val="decimal"/>
      <w:lvlText w:val="%4."/>
      <w:lvlJc w:val="left"/>
      <w:pPr>
        <w:ind w:left="3578" w:hanging="360"/>
      </w:pPr>
    </w:lvl>
    <w:lvl w:ilvl="4" w:tplc="A5AEB12E">
      <w:start w:val="1"/>
      <w:numFmt w:val="lowerLetter"/>
      <w:lvlText w:val="%5."/>
      <w:lvlJc w:val="left"/>
      <w:pPr>
        <w:ind w:left="4298" w:hanging="360"/>
      </w:pPr>
    </w:lvl>
    <w:lvl w:ilvl="5" w:tplc="9F701F36">
      <w:start w:val="1"/>
      <w:numFmt w:val="lowerRoman"/>
      <w:lvlText w:val="%6."/>
      <w:lvlJc w:val="right"/>
      <w:pPr>
        <w:ind w:left="5018" w:hanging="180"/>
      </w:pPr>
    </w:lvl>
    <w:lvl w:ilvl="6" w:tplc="B14AEAC4">
      <w:start w:val="1"/>
      <w:numFmt w:val="decimal"/>
      <w:lvlText w:val="%7."/>
      <w:lvlJc w:val="left"/>
      <w:pPr>
        <w:ind w:left="5738" w:hanging="360"/>
      </w:pPr>
    </w:lvl>
    <w:lvl w:ilvl="7" w:tplc="26D8ACC6">
      <w:start w:val="1"/>
      <w:numFmt w:val="lowerLetter"/>
      <w:lvlText w:val="%8."/>
      <w:lvlJc w:val="left"/>
      <w:pPr>
        <w:ind w:left="6458" w:hanging="360"/>
      </w:pPr>
    </w:lvl>
    <w:lvl w:ilvl="8" w:tplc="962ED9BA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79626ADD"/>
    <w:multiLevelType w:val="hybridMultilevel"/>
    <w:tmpl w:val="E4A644D8"/>
    <w:lvl w:ilvl="0" w:tplc="A7E47344">
      <w:start w:val="1"/>
      <w:numFmt w:val="decimal"/>
      <w:suff w:val="space"/>
      <w:lvlText w:val="%1."/>
      <w:lvlJc w:val="left"/>
      <w:pPr>
        <w:ind w:left="709" w:hanging="360"/>
      </w:pPr>
    </w:lvl>
    <w:lvl w:ilvl="1" w:tplc="74545CE2">
      <w:start w:val="1"/>
      <w:numFmt w:val="lowerLetter"/>
      <w:lvlText w:val="%2."/>
      <w:lvlJc w:val="left"/>
      <w:pPr>
        <w:ind w:left="1429" w:hanging="360"/>
      </w:pPr>
    </w:lvl>
    <w:lvl w:ilvl="2" w:tplc="C2C21A9C">
      <w:start w:val="1"/>
      <w:numFmt w:val="lowerRoman"/>
      <w:lvlText w:val="%3."/>
      <w:lvlJc w:val="right"/>
      <w:pPr>
        <w:ind w:left="2149" w:hanging="180"/>
      </w:pPr>
    </w:lvl>
    <w:lvl w:ilvl="3" w:tplc="4C282D36">
      <w:start w:val="1"/>
      <w:numFmt w:val="decimal"/>
      <w:lvlText w:val="%4."/>
      <w:lvlJc w:val="left"/>
      <w:pPr>
        <w:ind w:left="2869" w:hanging="360"/>
      </w:pPr>
    </w:lvl>
    <w:lvl w:ilvl="4" w:tplc="D27EAB6A">
      <w:start w:val="1"/>
      <w:numFmt w:val="lowerLetter"/>
      <w:lvlText w:val="%5."/>
      <w:lvlJc w:val="left"/>
      <w:pPr>
        <w:ind w:left="3589" w:hanging="360"/>
      </w:pPr>
    </w:lvl>
    <w:lvl w:ilvl="5" w:tplc="6DD4CBAC">
      <w:start w:val="1"/>
      <w:numFmt w:val="lowerRoman"/>
      <w:lvlText w:val="%6."/>
      <w:lvlJc w:val="right"/>
      <w:pPr>
        <w:ind w:left="4309" w:hanging="180"/>
      </w:pPr>
    </w:lvl>
    <w:lvl w:ilvl="6" w:tplc="1812E232">
      <w:start w:val="1"/>
      <w:numFmt w:val="decimal"/>
      <w:lvlText w:val="%7."/>
      <w:lvlJc w:val="left"/>
      <w:pPr>
        <w:ind w:left="5029" w:hanging="360"/>
      </w:pPr>
    </w:lvl>
    <w:lvl w:ilvl="7" w:tplc="58C63D66">
      <w:start w:val="1"/>
      <w:numFmt w:val="lowerLetter"/>
      <w:lvlText w:val="%8."/>
      <w:lvlJc w:val="left"/>
      <w:pPr>
        <w:ind w:left="5749" w:hanging="360"/>
      </w:pPr>
    </w:lvl>
    <w:lvl w:ilvl="8" w:tplc="F18E6CA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0A"/>
    <w:rsid w:val="00703B5D"/>
    <w:rsid w:val="00902B3E"/>
    <w:rsid w:val="0095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68725-758E-4CF6-8D2F-715AD13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">
    <w:name w:val="Сетка таблицы1"/>
    <w:basedOn w:val="a1"/>
    <w:next w:val="af4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tektor.lsk@mail.ru" TargetMode="External"/><Relationship Id="rId1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8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2764&amp;dst=3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1E42-9F6C-4920-8870-7C7125BE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8812</Words>
  <Characters>50232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 Windows</cp:lastModifiedBy>
  <cp:revision>2</cp:revision>
  <dcterms:created xsi:type="dcterms:W3CDTF">2026-02-12T13:50:00Z</dcterms:created>
  <dcterms:modified xsi:type="dcterms:W3CDTF">2026-02-12T13:50:00Z</dcterms:modified>
</cp:coreProperties>
</file>